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Пример структуры выпускной квалификационной работы бакалавра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Титульный лист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Титульный лист является первой страницей ВКР и содержит следующую информацию:</w:t>
      </w:r>
    </w:p>
    <w:p w:rsidR="00E549D1" w:rsidRPr="00E549D1" w:rsidRDefault="00E549D1" w:rsidP="00E549D1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Название образовательной организации.</w:t>
      </w:r>
    </w:p>
    <w:p w:rsidR="00E549D1" w:rsidRPr="00E549D1" w:rsidRDefault="00E549D1" w:rsidP="00E549D1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Наименование факультета и кафедры.</w:t>
      </w:r>
    </w:p>
    <w:p w:rsidR="00E549D1" w:rsidRPr="00E549D1" w:rsidRDefault="00E549D1" w:rsidP="00E549D1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ФИО автора работы.</w:t>
      </w:r>
    </w:p>
    <w:p w:rsidR="00E549D1" w:rsidRPr="00E549D1" w:rsidRDefault="00E549D1" w:rsidP="00E549D1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Название темы ВКР.</w:t>
      </w:r>
    </w:p>
    <w:p w:rsidR="00E549D1" w:rsidRPr="00E549D1" w:rsidRDefault="00E549D1" w:rsidP="00E549D1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Степень (например, бакалавр) и направление подготовки.</w:t>
      </w:r>
    </w:p>
    <w:p w:rsidR="00E549D1" w:rsidRPr="00E549D1" w:rsidRDefault="00E549D1" w:rsidP="00E549D1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Научный руководитель и его научная степень.</w:t>
      </w:r>
    </w:p>
    <w:p w:rsidR="00E549D1" w:rsidRPr="00E549D1" w:rsidRDefault="00E549D1" w:rsidP="00E549D1">
      <w:pPr>
        <w:numPr>
          <w:ilvl w:val="0"/>
          <w:numId w:val="1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Город и год выполнения работы.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Оглавление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Оглавление структурирует ВКР и позволяет быстро найти интересующий раздел или подраздел. Оно включает все заголовки и подзаголовки с указанием страниц.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Введение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Введение описывает актуальность темы, цель и задачи исследования, объект и предмет изучения, методы исследования и гипотезу. Также во введение включают обзор литературы по теме и обоснование выбранной методологии.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Основная часть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 xml:space="preserve">Основная часть делится на главы и параграфы. </w:t>
      </w:r>
    </w:p>
    <w:p w:rsidR="00E549D1" w:rsidRPr="00E549D1" w:rsidRDefault="00E549D1" w:rsidP="00E549D1">
      <w:pPr>
        <w:numPr>
          <w:ilvl w:val="0"/>
          <w:numId w:val="2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Теоретическая часть</w:t>
      </w:r>
    </w:p>
    <w:p w:rsidR="00E549D1" w:rsidRPr="00E549D1" w:rsidRDefault="00E549D1" w:rsidP="00E549D1">
      <w:pPr>
        <w:numPr>
          <w:ilvl w:val="0"/>
          <w:numId w:val="3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В первой главе проводится обзор литературы по теме исследования. Описываются основные понятия и теории, существующие в научной среде, анализируются подходы различных авторов.</w:t>
      </w:r>
    </w:p>
    <w:p w:rsidR="00E549D1" w:rsidRPr="00E549D1" w:rsidRDefault="00E549D1" w:rsidP="00E549D1">
      <w:pPr>
        <w:numPr>
          <w:ilvl w:val="0"/>
          <w:numId w:val="3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Особое внимание уделяется методологическим основам изучаемого вопроса.</w:t>
      </w:r>
    </w:p>
    <w:p w:rsidR="00E549D1" w:rsidRPr="00E549D1" w:rsidRDefault="00E549D1" w:rsidP="00E549D1">
      <w:pPr>
        <w:numPr>
          <w:ilvl w:val="0"/>
          <w:numId w:val="4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Аналитическая часть</w:t>
      </w:r>
    </w:p>
    <w:p w:rsidR="00E549D1" w:rsidRPr="00E549D1" w:rsidRDefault="00E549D1" w:rsidP="00E549D1">
      <w:pPr>
        <w:numPr>
          <w:ilvl w:val="0"/>
          <w:numId w:val="5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Во второй главе исследуются существующие данные и материалы, проводятся анализ и оценка текущей ситуации.</w:t>
      </w:r>
    </w:p>
    <w:p w:rsidR="00E549D1" w:rsidRPr="00E549D1" w:rsidRDefault="00E549D1" w:rsidP="00E549D1">
      <w:pPr>
        <w:numPr>
          <w:ilvl w:val="0"/>
          <w:numId w:val="5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Представляются результаты собственных исследований, если таковые проводились.</w:t>
      </w:r>
    </w:p>
    <w:p w:rsidR="00E549D1" w:rsidRPr="00E549D1" w:rsidRDefault="00E549D1" w:rsidP="00E549D1">
      <w:pPr>
        <w:numPr>
          <w:ilvl w:val="0"/>
          <w:numId w:val="6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Практическая часть</w:t>
      </w:r>
    </w:p>
    <w:p w:rsidR="00E549D1" w:rsidRPr="00E549D1" w:rsidRDefault="00E549D1" w:rsidP="00E549D1">
      <w:pPr>
        <w:numPr>
          <w:ilvl w:val="0"/>
          <w:numId w:val="7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В третьей главе демонстрируются способы применения полученных результатов на практике.</w:t>
      </w:r>
    </w:p>
    <w:p w:rsidR="00E549D1" w:rsidRPr="00E549D1" w:rsidRDefault="00E549D1" w:rsidP="00E549D1">
      <w:pPr>
        <w:numPr>
          <w:ilvl w:val="0"/>
          <w:numId w:val="7"/>
        </w:numPr>
        <w:shd w:val="clear" w:color="auto" w:fill="F5F6FD"/>
        <w:spacing w:after="0" w:line="240" w:lineRule="auto"/>
        <w:ind w:left="375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Предлагаются рекомендации и разработки, которые могут быть внедрены в соответствующей области.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Заключение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Заключение резюмирует проведенные исследования. Подводятся итоги, даётся оценка достигнутым результатам. Здесь указываются выводы, которые автор пришел по ходу исследования, и обосновывается их значимость.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Список использованных источников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В список включаются все библиографические ссылки на литературу и источники, использованные в работе. Он составляется в соответствии с установленными требованиями и стандартами.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b/>
          <w:bCs/>
          <w:color w:val="383F4E"/>
          <w:sz w:val="21"/>
          <w:szCs w:val="21"/>
          <w:lang/>
        </w:rPr>
        <w:t>Приложения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В приложениях могут быть приведены дополнительные материалы, такие как таблицы, графики, схемы, программы и т.д., которые дополняют основное содержание работы.</w:t>
      </w:r>
    </w:p>
    <w:p w:rsidR="00E549D1" w:rsidRPr="00E549D1" w:rsidRDefault="00E549D1" w:rsidP="00E549D1">
      <w:pPr>
        <w:shd w:val="clear" w:color="auto" w:fill="F5F6FD"/>
        <w:spacing w:after="0" w:line="240" w:lineRule="auto"/>
        <w:rPr>
          <w:rFonts w:ascii="Arial" w:eastAsia="Times New Roman" w:hAnsi="Arial" w:cs="Arial"/>
          <w:color w:val="383F4E"/>
          <w:sz w:val="21"/>
          <w:szCs w:val="21"/>
          <w:lang/>
        </w:rPr>
      </w:pPr>
      <w:r w:rsidRPr="00E549D1">
        <w:rPr>
          <w:rFonts w:ascii="Arial" w:eastAsia="Times New Roman" w:hAnsi="Arial" w:cs="Arial"/>
          <w:color w:val="383F4E"/>
          <w:sz w:val="21"/>
          <w:szCs w:val="21"/>
          <w:lang/>
        </w:rPr>
        <w:t>Таким образом, выпускная квалификационная работа является итогом многолетней учебы, демонстрируя способность выпускника осуществлять научные исследования, анализировать и обобщать полученные данные.</w:t>
      </w:r>
    </w:p>
    <w:p w:rsidR="00763AAF" w:rsidRDefault="00763AAF">
      <w:bookmarkStart w:id="0" w:name="_GoBack"/>
      <w:bookmarkEnd w:id="0"/>
    </w:p>
    <w:sectPr w:rsidR="0076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A73"/>
    <w:multiLevelType w:val="multilevel"/>
    <w:tmpl w:val="1EE8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518DE"/>
    <w:multiLevelType w:val="multilevel"/>
    <w:tmpl w:val="48EC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47D1B"/>
    <w:multiLevelType w:val="multilevel"/>
    <w:tmpl w:val="ADB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717BF"/>
    <w:multiLevelType w:val="multilevel"/>
    <w:tmpl w:val="806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B3DD3"/>
    <w:multiLevelType w:val="multilevel"/>
    <w:tmpl w:val="F0B6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A3197"/>
    <w:multiLevelType w:val="multilevel"/>
    <w:tmpl w:val="3568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C296F"/>
    <w:multiLevelType w:val="multilevel"/>
    <w:tmpl w:val="87A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A7"/>
    <w:rsid w:val="00763AAF"/>
    <w:rsid w:val="00AC5FA7"/>
    <w:rsid w:val="00E5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E54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E54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>diakov.net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2024-11-14T07:35:00Z</dcterms:created>
  <dcterms:modified xsi:type="dcterms:W3CDTF">2024-11-14T07:35:00Z</dcterms:modified>
</cp:coreProperties>
</file>