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ОГЛАВЛЕНИЕ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Введение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Глава 1. Теоретические основы развития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 1. Особенности развития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 2. Средства развития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 3. Влияние подвижных игрна развитие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Глава 2. Экспериментальное исследование развития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 1. Диагностика уровня развития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 2. Комплекс подвижных игр направленный на развитие внимания детей старшего дошкольного возраста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3. Динамика развития внимания детей старшего дошкольного возраста посредством подвижных игр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lang w:val="ru-RU"/>
        </w:rPr>
        <w:t>З</w:t>
      </w:r>
      <w:r w:rsidRPr="003E607F">
        <w:rPr>
          <w:rFonts w:ascii="Arial" w:hAnsi="Arial" w:cs="Arial"/>
          <w:color w:val="000000"/>
          <w:sz w:val="24"/>
          <w:szCs w:val="24"/>
          <w:shd w:val="clear" w:color="auto" w:fill="FFFFFF"/>
        </w:rPr>
        <w:t xml:space="preserve">аключение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Литература </w:t>
      </w:r>
    </w:p>
    <w:p w:rsidR="003E607F" w:rsidRPr="003E607F" w:rsidRDefault="003E607F">
      <w:pPr>
        <w:rPr>
          <w:rFonts w:ascii="Arial" w:hAnsi="Arial" w:cs="Arial"/>
          <w:color w:val="000000"/>
          <w:sz w:val="24"/>
          <w:szCs w:val="24"/>
          <w:shd w:val="clear" w:color="auto" w:fill="FFFFFF"/>
          <w:lang w:val="ru-RU"/>
        </w:rPr>
      </w:pPr>
      <w:r w:rsidRPr="003E607F">
        <w:rPr>
          <w:rFonts w:ascii="Arial" w:hAnsi="Arial" w:cs="Arial"/>
          <w:color w:val="000000"/>
          <w:sz w:val="24"/>
          <w:szCs w:val="24"/>
          <w:shd w:val="clear" w:color="auto" w:fill="FFFFFF"/>
        </w:rPr>
        <w:t xml:space="preserve">Приложение </w:t>
      </w: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p>
    <w:p w:rsidR="003E607F" w:rsidRDefault="003E607F">
      <w:pPr>
        <w:rPr>
          <w:rFonts w:ascii="Arial" w:hAnsi="Arial" w:cs="Arial"/>
          <w:color w:val="000000"/>
          <w:sz w:val="23"/>
          <w:szCs w:val="23"/>
          <w:shd w:val="clear" w:color="auto" w:fill="FFFFFF"/>
          <w:lang w:val="ru-RU"/>
        </w:rPr>
      </w:pPr>
      <w:bookmarkStart w:id="0" w:name="_GoBack"/>
      <w:bookmarkEnd w:id="0"/>
      <w:r>
        <w:rPr>
          <w:rFonts w:ascii="Arial" w:hAnsi="Arial" w:cs="Arial"/>
          <w:color w:val="000000"/>
          <w:sz w:val="23"/>
          <w:szCs w:val="23"/>
          <w:shd w:val="clear" w:color="auto" w:fill="FFFFFF"/>
        </w:rPr>
        <w:lastRenderedPageBreak/>
        <w:t xml:space="preserve">Введение   </w:t>
      </w:r>
    </w:p>
    <w:p w:rsidR="00351F1B" w:rsidRDefault="003E607F">
      <w:r>
        <w:rPr>
          <w:rFonts w:ascii="Arial" w:hAnsi="Arial" w:cs="Arial"/>
          <w:color w:val="000000"/>
          <w:sz w:val="23"/>
          <w:szCs w:val="23"/>
          <w:shd w:val="clear" w:color="auto" w:fill="FFFFFF"/>
        </w:rPr>
        <w:t xml:space="preserve">В Федеральном государственном образовательном стандарте дошкольного образования представлены целевые ориентиры, к которым необходимо стремиться, организуя педагогический процесс в дошкольной образовательнойорганизации, а именно проявление любознательности, склонности наблюдать и экспериментировать.Дошкольное детство - особенный период развития, когда перестраивается вся психическая жизнь ребенка и его отношение к окружающему миру. Ряд ученых утверждают, что как особого, независимого процесса внимания не существует, что оно выступает лишь как сторона или момент любого другого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  В системе психологических феноменов внимание занимает особое положение. Оно включено во все остальные психические процессы, выступает как их необходимый момент, и отделить его от них, выделить и изучать в «чистом» виде не представляется возможным. Поэтому часто внимание изучают как бы через призму других познавательных процессов. Проблемы внимания исследовались Ухтомским А.А., Бродбент Д.Е., Ланге Н.Н., Узнадзе Д.Н., Выготским Л.С., Гальпериным П.Я. и др. Они выдвигали различные теории внимания, но, несмотря на значительное количество исследований, проблема внимания не стала менее значимой. В отечественной детской психологии и педагогике отмечается значение игр и упражнений, включающих умственную и двигательную активность для развития внимания, то есть игр, требующих от ребенка переключения, распределения и сосредоточенности внимания. Наличие сюжета в игре позволяет привлечь интерес и внимание детей к предлагаемым им двигательным заданиям и способствует старательному и точному их выполнению. В играх и игровых упражнениях с двигательным компонентом более определено выступают задачи прямого обучения. Подчинение правилам игры воспитывает у детей организованность, внимание, умение управлять своими движениями. Между тем, несмотря на большое число психолого-педагогических исследований, посвященных изучению познавательной деятельности, проблему развития внимания ребенка дошкольного возраста средствами подвижных игр нельзя назвать до конца изученной. Подвижные игры наиболее доступный и эффективный метод воздействия на ребенка, а так же при формировании произвольного внимания. Поэтому важна системная работа, предусматривающая разнообразные подвижные игры для формирования произвольного внимания у старших дошкольников, учитывая возраст и индивидуальные особенности состояния здоровья детей. Исходя из этого, нами была определена тема исследования «Развитие внимания детей старшего дошкольного возраста посредством подвижных игр». Объект исследования –развитие внимания детей старшего дошкольного возраста. Предмет исследования – подвижные игры как средство развития внимания детей старшего дошкольного возраста. Цель исследования: обосновать и подтвердить влияние подвижных игр на развитие внимания детей старшего дошкольного возраста. Задачи исследования: 1.   Изучить психолого-педагогическую и методическую литературу по теме исследования. 2.   Раскрыть понятие «внимание», «подвижная игра» 3.   Описать особенности развития внимания детей старшего дошкольного возраста. 4.   Выявить возможности подвижных игр в развитии внимания детей старшего дошкольного возраста. </w:t>
      </w:r>
      <w:r>
        <w:rPr>
          <w:rFonts w:ascii="Arial" w:hAnsi="Arial" w:cs="Arial"/>
          <w:color w:val="000000"/>
          <w:sz w:val="23"/>
          <w:szCs w:val="23"/>
          <w:shd w:val="clear" w:color="auto" w:fill="FFFFFF"/>
        </w:rPr>
        <w:lastRenderedPageBreak/>
        <w:t xml:space="preserve">5.   Подобрать методику и выявить уровень развития внимания детей старшего дошкольного возраста. 6.   Составить и провести комплекс подвижных игр для развития внимания детей старшего дошкольного возраста 7.   Провести повторную диагностику и определить динамику развития внимания у детей старшего дошкольного возраста. Гипотеза исследования: если в работе с детьми старшего дошкольного возраста систематически проводитьподвижные игры, то развитие внимания детей старшего дошкольного возраста будет наиболее эффективно. Методы исследования: 1.   Теоретический анализ психолого-педагогической литературы по проблеме исследования; 2.   Педагогический эксперимент; Этапы исследования: 1.   Констатирующий эксперимент – первичная диагностика с целью исследования развития внимания у детей старшего дошкольного возраста. 2.   Формирующий эксперимент – разработка и реализация комплекса мероприятий, направленного на развитие вниманиядетей старшего дошкольного возраста. 3.   Контрольный эксперимент – повторная диагностика уровня развития внимания детей старшего дошкольного возраста. Теоретическая и практическая значимость: материалы выпускной квалификационной работы могут быть интересны воспитателям дошкольных образовательных организаций в их профессиональной деятельности. Структура и объём работы: состоит из 2 глав. В первой главе 3 параграфа, во второй главе 3 параграфа, введение, заключение, список литературы, приложение.   Глава 1. Теоретические основы развития внимания детей старшего дошкольного возраста   Задачи 1 главы: 1.Изучить психолого – педагогическую и методическую литературу по развитию внимания детей старшего дошкольного возраста; 2.Раскрыть понятия «внимание», «подвижные игры»; 3.Описать особенности развития внимания детей старшего дошкольного возраста; 4.Выявить возможности подвижных игр в развитии внимания детей старшего дошкольного возраста.     § 1. Особенности развития внимания детей старшего дошкольного возраста   Внимание - очень важный психический процесс, который является условием успешного осуществления любой деятельности детей как внешней, так и внутренней, а его продуктом - ее качественное выполнение [5]. Н.Ф. Добрынин провёл ряд теоретических и экспериментальных исследований внимания. Его основная идея заключается в том, что внимание рассматривается как проявление активности личности [9]. В своих работах Н.Ф. Добрынин выдвигает принцип значимости как «один из основных факторов, вызывающих активную психическую деятельность» [9, с. 33]. Внимание - это избирательная направленность на объект и сосредоточенность на нем, процесс, который поддерживает контроль за четким и организованным протеканием психологической деятельности [36]. Внимание как психический процесс, имеет некоторые особенности и характеризуется своими специальными признаками и свойствами, такими как: устойчивость; объём; концентрация; переключаемость; произвольность; избирательность; распределение. Дети дошкольного возраста,активны, энергичны, предприимчивы, любознательны. Их интересует в буквальном смысле всё, что находится вокруг. Недостающий объем внимания дошкольников не позволяет ребенку сконцентрировать его на нескольких целях и длительно хранить их в уме. Не сконцентрированные дети постоянно отвлекаются и не могут сфокусироваться на предмете. При проблемах с избирательностью дети не могут остановить своё внимание на конкретной части задания, которая им действительно необходима для решения. У тех детей, которые зацикливаются, на одной теме и не могут сразу среагировать при изменении условий задания или самого задания, существуют проблемы с переключаемостью. У детей также </w:t>
      </w:r>
      <w:r>
        <w:rPr>
          <w:rFonts w:ascii="Arial" w:hAnsi="Arial" w:cs="Arial"/>
          <w:color w:val="000000"/>
          <w:sz w:val="23"/>
          <w:szCs w:val="23"/>
          <w:shd w:val="clear" w:color="auto" w:fill="FFFFFF"/>
        </w:rPr>
        <w:lastRenderedPageBreak/>
        <w:t xml:space="preserve">встречается неумение выполнять сразу несколько дел, чаще это бывает у мальчиков. Некоторые из детей не могут сфокусировать внимание на том предмете или задании, о котором просит воспитатель. Для решения этих проблем должны быть разработаны специальные методы, направленные на всестороннее развитие основных свойств внимания. Об особенностях внимания как психического процесса Внимание у старших дошкольников, также как и другие психические процессы, требуют определённого уровня развития, ему отведена своя роль в процессе роста и развитии ребёнка. Многие дети не могут выполнить до конца предложенное им задание. Сложные задания дошкольник может воспринимать, только если их выполнение сделать поэтапным с тщательным разъяснением правил. Когда ребёнок слышит правила, он делает себе некую установку на выполнение, мысленно либо вслух, проговаривая детали, отмечая какие-то особенности выполнения задания. Постепенно дети учатся выполнению и более сложных заданий, но не с первого раза. Это даёт возможность детям учиться заострять внимание на чем-то конкретном. В ходе работ у детей вырабатывается специальный алгоритм действий, направленный на запоминание. Дети проворачивают инструкции по действию в голове множество раз, чтобы не забыть то, что им поручили сделать. Те дети, которые не только сами справляются с заданиями, но ещё и помогают другим сверстникам, освоили уроки самоконтроля и уже способны развиваться дальше. У детей 5-7 лет внимание акцентируется уже не только на внешне привлекательных объектах как в раннем возрасте, сохраняется дольше, может возникать под влиянием внутренне поставленной задачи. Этот переход от внешне опосредованного к внутренне детерминированному вниманию (от непроизвольного к произвольному) прогрессирует у детей в зависимости от индивидуальных особенностей, но непроизвольное внимание остается преобладающим. В.С.Мухина выделяет следующие особенности внимания детей дошкольного возраста: значительно возрастает его концентрация, объем и устойчивость; складываются элементы произвольности в управлении вниманием на основе развития речи, познавательных интересов; внимание становится опосредованным; появляются элементы послепроизвольного внимания. В старшем дошкольном возрасте происходят следующие изменения: - увеличение объема внимания (ребенок способен безошибочно воспроизвести 5-6 предметов или явлений); - высокий уровень концентрации внимания, развивающийся на основе мотивации и возникновения интереса к учебной деятельности; - слабое развитиетаких свойств, как переключение и распределение, что связано с отсутствием опыта в данном виде деятельности и недостаточно сформированными волевыми качествами; - неустойчивость при продолжительной работе, что объясняется особенностью нервной системы детей данного возраста и быстрой утомляемостью. Конкретное содержание развития внимания детей старшего дошкольного возраста реализуется в различных видах деятельности. Но наиболее приоритетной остается игровая, которая является наиболее сильным мотивирующим фактором и отличается разнообразием упражнений и образовательных задач, которые ребенок легко решает, занимаясь при этом своим любимым делом.     §2. Средства развития внимания детей старшего дошкольного возраста   Внимание дошкольника отражает его интересы по отношению к окружающим предметам и выполняемым с ними действиям. Ребенок сосредоточен на предмете, или действии только до тех пор, пока не угасает его интерес к этому предмету или действию. Появление нового предмета вызывает переключение внимания, поэтому дети редко длительное время занимаются одним и тем же. А учебные задания, как правило, </w:t>
      </w:r>
      <w:r>
        <w:rPr>
          <w:rFonts w:ascii="Arial" w:hAnsi="Arial" w:cs="Arial"/>
          <w:color w:val="000000"/>
          <w:sz w:val="23"/>
          <w:szCs w:val="23"/>
          <w:shd w:val="clear" w:color="auto" w:fill="FFFFFF"/>
        </w:rPr>
        <w:lastRenderedPageBreak/>
        <w:t xml:space="preserve">содержат больше новой информации, процесс их выполнения требует более длительного сосредоточения. Чтобы справиться со всем этим, нужно уметь управлять своим вниманием, подчинять его своей воле. Разрешить данное противоречие может помочь специально организованная педагогом деятельность, направленная на развитие и тренировку внимания ребенка.  Анализ научной литературы и педагогической деятельности по проблеме развития внимания детей старшего дошкольного возраста позволяет сделать вывод, что современные педагоги и психологи с целью развития внимания у старших дошкольников применяют: - дидактические игры; - театрализованные игры; - сюжетно-ролевые игры; -подвижные игры; - коррекционно-развивающие задания; Коррекционно-развивающие задания, например, представляют собой упражнения, направленность которых заключается в исправлении и развитии высших психических функций, «связанных с органическими дефектами воспитанников», а также их личностных особенностей, которые затрудняют обучение и адаптацию [1]. Особое значение придается таким занятиям, которые требуют от детей активности в решении каких-то задач. Например, при рассматривании картины дети начнут отвлекаться через 5-7 минут после начала занятия, если воспитатель просто назовет им называние изображенных предметов. Если же он поставит более трудные задачи, которые требуют от дошкольников изучения, сопоставления разных частей картины, установления связи между элементами и т.д., то такая работа будет способствовать поддержанию внимания детей. Театрализованная игра представляет собой, в первую очередь, импровизацию, которая связывает детей между собой детей и взрослых. В театрализованной игре ребенок получает информацию не только об окружающем мире, законах общества, но и о красоте человеческих отношений, он учится жить в этом мире, строить свои отношения, а это, в свою очередь, требует не только воображения, но и внимания [4].  Сюжетно-ролевая игра является видом деятельности детей, в процессе которой их задачей является воспроизведение в определенных ситуациях той или иной сферы деятельности и общения взрослых с целью усвоения важнейших социальных ролей и выработки навыков формального и неформального общения. По мнению педагогов и психологов, своеобразная структура, специфические черты отличают сюжетно-ролевую игру от иных видов детских игр. «Сюжетно – ролевая игра требует проявления умственной и двигательной активности, что требует от ребенка проявления переключения, распределения и сосредоточенности внимания» [2]. Конструктивная деятельность представляет собой практическую деятельность, которая направлена на то, чтобы получить определенный, заранее задуманный реальный продукт, соответствующий его функциональному назначению. Данный вид деятельности является эффективным средством психолого-педагогического воздействия на ребенка, в связи с чем, он выделяется в качестве средства развития внимания у детей старшего дошкольного возраста [5]. Конструктивная деятельность способствует развитию сосредоточенности, устойчивости, распределению, переключаемости и концентрации внимания. В процессе конструктивных игр дети из имеющихся деталей или элементов строят, складывают или собирают ту или иную вещь, результат деятельности. Следствием этого становится развитие зрительного и слухового внимания, умение добиваться результата, следить за действиями взрослого и т. д. Для детей старшего дошкольного возраста игра имеет особое значение. Она для них – основной вид деятельности, учеба, труд, серьезная форма воспитания. Дети имеют потребность в игре, стремятся играть, что нужно использовать для решения образовательных задач. </w:t>
      </w:r>
      <w:r>
        <w:rPr>
          <w:rFonts w:ascii="Arial" w:hAnsi="Arial" w:cs="Arial"/>
          <w:color w:val="000000"/>
          <w:sz w:val="23"/>
          <w:szCs w:val="23"/>
          <w:shd w:val="clear" w:color="auto" w:fill="FFFFFF"/>
        </w:rPr>
        <w:lastRenderedPageBreak/>
        <w:t xml:space="preserve">Дидактическая игра является особым видом учебных занятий, которые организуются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Особая роль отводится дидактической игре в процессе формирования произвольного внимания у старших дошкольников. Именно игра усиливает познавательный интерес и облегчает процесс обучения и развития ребенка. Стремление добиться результата игры способствует сосредоточению ребенка на поставленной цели, т.е. развивает произвольное внимание. В ходе обычных занятий детям тяжело сосредоточиться на малопривлекательной и однообразной деятельности, в ходе же дидактических игр дошкольники могут достаточно долгое время оставаться внимательными. Реализация познавательной задачи через игровую задачу делает ее более привлекательной для детей старшего дошкольного возраста. Использование дидактических игр, частая смена их элементов дает возможность поддерживать внимание дошкольников на достаточно высоком уровне. Структурные компоненты дидактической игры, в частности, направленной на развитие внимания у детей старшего дошкольного возраста, включают в себя: - игровой замысел, который придает игре познавательный характер; - правила игры, определяющие деятельность и поведение детей в игре; - игровые действия, способствующие познавательной активности детей, позволяющие им проявить творческие способности, применить знания и умения и т.д.; - дидактическая задача (познавательное содержание), составляющая основу дидактической игры, реализующаяся черед игровую задачу; - оборудование (наличие технических средств обучения); - результат (подведение итогов), выступающий в форме решения поставленной задачи [3]. В процессе развития внимания  детей старшего дошкольного возраста необходимо обеспечение на занятиях педагогического контроля за поддержанием устойчивости внимания детей, осуществление смены деятельности для поддержания устойчивости внимания. Организация и проведение различных игр основывается на соблюдении определенных правил, чередовании видов деятельности (активно-пассивных) для поддержания требуемого уровня произвольного внимания. Развитие внимания требует индивидуального подхода к детям, учитывающего возможности концентрации внимания, переключаемости, объема, необходимости пауз и т.д. Таким образом, с целью развития внимания у старших дошкольников применяются дидактические, театрализованные, сюжетно-ролевые игры, конструктивная деятельность, коррекционно-развивающие задания, средства наглядности. Особое внимание следует уделять педагогическому контролю за поддержанием устойчивости внимания детей. На занятия по развитию внимания у детей старшего дошкольного возраста необходимо чередовать виды деятельности дошкольников, использовать индивидуальный подход к детям.     § 3. Влияние подвижных игрна развитие внимания детей старшего дошкольного возраста   Игровая деятельность - ведущий вид деятельности в дошкольном возрасте. В современной педагогической теории игра рассматривается как ведущий вид деятельности, в которой ребенок всесторонне развивается за счет того, что игра удовлетворяет его основные потребности. Игровой метод является эффективным способом комплексного развития физических качеств, способностей к координации движений, эмоционально-волевой и психической сферы детей, а подвижные игры – необходимой составляющей их двигательного режима, удовлетворяет естественные потребности в досуге, обеспечивающем эмоциональную разрядку, движении, общении и является способом самовыражения. Подвижная игра — незаменимое </w:t>
      </w:r>
      <w:r>
        <w:rPr>
          <w:rFonts w:ascii="Arial" w:hAnsi="Arial" w:cs="Arial"/>
          <w:color w:val="000000"/>
          <w:sz w:val="23"/>
          <w:szCs w:val="23"/>
          <w:shd w:val="clear" w:color="auto" w:fill="FFFFFF"/>
        </w:rPr>
        <w:lastRenderedPageBreak/>
        <w:t xml:space="preserve">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личности[29]. Игровая деятельность влияет на формирование произвольности психических процессов. Так, в игре у старших дошкольников продолжают активно развиваться произвольное внимание и произвольная память. В условиях игры дети сосредотачиваются лучше и запоминают больше, чем в условиях лабораторных опытов. Сознательная цель (сосредоточить внимание, запомнить и припомнить) выделяется для ребенка раньше и легче всего в игре. Сами условия игры требуют от старшего дошкольника сосредоточения на предметах, включенных в игровую ситуацию, на содержании разыгрываемых действий и сюжета. Если ребенок невнимателен к тому, что требует от него игровая ситуация, если не запоминает условий игры, то он просто изгоняется сверстниками. Потребность в общении, в эмоциональном поощрении вынуждает дошкольника к целенаправленному сосредоточению и запоминанию. Игровая ситуация и действия с ней оказывают постоянное влияние на умственное развитие ребенка дошкольного возраста [14]. Особая польза от подвижных игр усматривается в том, что в них можно играть без специальной подготовки детям любого возраста, так как в них отсутствует сложная техника и тактика, а правила по желанию можно подвергать трансформации. Отсутствие строгой регламентации (какая, например, свойственна спортивным играм) правил, возможность использовать для игры любую площадку, а не только строго очерченное поле, привлекает к подвижной игре всех ребят независимо от способностей, подготовки и возраста. Вот почему подвижные игры являются подлинно массовым, общедоступным средством физического и нравственного воспитания детей и подростков. В сборнике подвижных игр, составленном в 1961 году М.М.Конторовичем и Л.И.Михайловой, предлагается классификация игр по степени вызывающего мышечного напряжения: игры большой, средней и малой подвижности. Группировка по признаку взаимодействия была предложена И.М.Коротковым в 1987 году. Он выделял: игры с контактом, где участники вступают в активное единоборство, игры без соприкосновения, где контакта между играющими не наблюдается и эстафеты, в которых действия участников имеют одинаковую направленность при выполнении заданий. Анализируя русский детский фольклор, М.Н.Мельников обращает свое внимание и на разнообразие игр, делает попытку собственной классификации. Он выделяет две группы подвижных игр. Игры соревновательного характера (на проявление ловкости, силы, быстроты бега, меткости, умений прыгать, владеть мячом, скакать через верёвочку и т.д.) и игры, несущие художественный образ или ролевые игры (формальные ролевые игры с игровым припевом; формальные игры с игровым поэтическим приговором; формальные ролевые игры без устойчивого поэтически организованного текста; игры-импровизации).  Подвижные игры на развитие свойств внимания необходимо включать в повседневную жизнедеятельность ребенка. Игры на внимание нужно проводи ежедневно на утренней гимнастке, в перерывах между проведением занятий, на прогулках, динамических часах. При подборе подвижных игр учитывать, что методическая направленность воздействий зависит от позиции взрослого в общении с детьми, а также от того, как он организует их игровое поведение, в частности: </w:t>
      </w:r>
      <w:r>
        <w:rPr>
          <w:rFonts w:ascii="Arial" w:hAnsi="Arial" w:cs="Arial"/>
          <w:color w:val="000000"/>
          <w:sz w:val="23"/>
          <w:szCs w:val="23"/>
          <w:shd w:val="clear" w:color="auto" w:fill="FFFFFF"/>
        </w:rPr>
        <w:lastRenderedPageBreak/>
        <w:t xml:space="preserve">?   развитие объема внимания стимулирует объединение объектов по смыслу; ?   сужение круга объектов внимания способствует развитию концентрации внимания; ?   развитию распределения внимания содействует одновременное выполнение несколько действий или ведение наблюдения одновременно за несколькими процессами или объектами; ?   на устойчивость внимания значительное влияние оказывает интерес, а однообразное содержание игр его снижает; ?   переключение внимания развивается в играх предполагающих перенос сознания с одного объекта на другой. При проведении подвижных игр следует учитывать следующих педагогических условия: 1) Использование художественного слова при подготовке и проведении игры. 2) Наиболее полная реализация принципа переноса формирующихся двигательных умений и навыков ребенка в игровую ситуацию. Согласно этому принципу, действия в игре должны соответствовать умениям ребенка. Это предполагает предварительное усвоение ребенком движений, входящих в качестве операционального компонента в состав игровых действий. 3) Совместная партнерская деятельность взрослого и ребенка, стимулирующая атмосферу добра, радости, веселья. Принятие взрослым и ребенком игровой позиции заключается в шутливом добром разыгрывании различных ситуаций с выдумкой и фантазией. В результате у детей формируется способность находить неожиданные веселые выходы из самых разнообразных ситуаций, как в жизни, так и в подвижной игре, шутливые варианты их обыгрывания. Партнерские отношения взрослого и ребенка предполагают: - совместное выполнение взрослым как равноправного участника, различных вариантов реализации подвижной игры, наполнения их разнообразным содержанием; - проявления заинтересованности в результатах игры детей; - включение взаимной оценки и интерпретации действий участников игры; - общение взрослого и детей по содержанию, развитию сюжета подвижной игры; - обсуждение проблем возникающих в игре.  4) Формирование у детей в процессе проведения подвижных игр представлений об окружающем мире; о животных, сказочных и реальных персонажей игр; 5) Пятое условие – применение эмоционально-образной методики руководства подвижной игрой, способствующей формированию у детей положительно-эмоциональное отношение к игровым образам, отражающим окружающую жизнь, чувство сопереживания и действенного творческого соучастия в игровой ситуации. Эмоционально-образная методика руководства подвижной игрой предполагает ознакомление детей с ее содержанием, игровыми действиями персонажей и правилами, краткий эмоционально-образный рассказ сюжета игры, характеристику и действия игровых персонажей, создание вариантов игры, планирование сюрпризных моментов. 6) Осуществление личностного подхода при проведении подвижной игры, который выражается в выборе игры, сложности игрового сюжета, используемых двигательных действий, распределении ролей и т. п.   Вывод 1 главы   Таким образом, можно сделать вывод, о том, что, к концу старшего дошкольного возраста у ребёнка появляются произвольныеформы психической активности. Он уже умеет рассматривать предметы, может вести целенаправленное наблюдение, длительность рассматривания картинки увеличивается примерно в два раза; ребёнок 6-ти лет лучше осознаёт картинку, чем младшийдошкольник, выделяет в ней больше интересных для себя сторон и деталей. Выделенные свойства внимания, могут служить основой для систематизации подвижных игр, используемых в воспитательном процессе детей. А именно можно выделить игры развитие на сосредоточенности (концентрации) и устойчивости внимания; игры на развитие способности к распределению внимания и его колебанию; игры на увеличение </w:t>
      </w:r>
      <w:r>
        <w:rPr>
          <w:rFonts w:ascii="Arial" w:hAnsi="Arial" w:cs="Arial"/>
          <w:color w:val="000000"/>
          <w:sz w:val="23"/>
          <w:szCs w:val="23"/>
          <w:shd w:val="clear" w:color="auto" w:fill="FFFFFF"/>
        </w:rPr>
        <w:lastRenderedPageBreak/>
        <w:t xml:space="preserve">объема внимания; игры, способствующие развитию переключаемости внимания; игры на развитие избирательности и глубины внимания.               Глава 2. Экспериментальное исследование развития внимания детей старшего дошкольного возраста   Задачи 2 главы: 1.   Подобрать методику и выявить уровень развития внимания  детей старшего дошкольного возраста. 2.   Составить и провести комплекс подвижных игр для развития внимания детей старшего дошкольного возраста. 3.   Провести повторную диагностику и определить динамику развития внимания у детей старшего дошкольного возраста.     § 1. Диагностика уровня развития вниманиядетей старшего дошкольного возраста   Диагностика развития внимания велась на базе Муниципального бюджетного дошкольного образовательного учреждения «Детский сад 27» г. Зеленогорск, Красноярского края с детьми старшего дошкольного возраста Выборка представлена 20 детьми (приложение 1) в возрасте от 5 до 6 лет. Диагностика была проведена по методикам «Проставь значки» Пьерона–Рузера (Приложение 2);«Найди и вычеркни»Марцинковская Татьяна Давидовна.(Приложение 3) Цель педагогического эксперимента: выявление уровня развития внимания детей старшего дошкольного возраста. Для выявления уровня сформированности внимания использовались следующие параметры: -уровень развития устойчивости внимания; - уровень объема внимания; - уровень скорости переключения внимания; - уровень концентрации внимания. На основе выделенных параметров, а также для аналитической обработки результатов исследования и получения количественных показателей были выделены следующие критерии развития внимания у дошкольника: низкий, средний и высокий. Методика«Проставь значки» Пьерона–Рузера: Высший уровень: знаки расставлены правильно, задание выполнено верно. Средний уровень: задание выполнено с одной ошибкой (например: знаки перепутаны между собой в треугольнике и ромбе). Низкий уровень: задание выполнено с двумя ошибками, либо полностью неправильно. Методика №2 «Найди и вычеркни» (Методика Марцинковской Татьяны Давидовны). Высший уровень: длительно удерживает внимание на объекте; Средний уровень: внимание удерживает на несколько секунд, быстро отвлекается; Низкий уровень: внимание рассеянное, не задерживается на одном объекте. После проведения диагностики нами был произведен количественный и качественный анализ полученных результатов: - по параметру развития устойчивости внимания на высоком уровне 20% (4 детей), на среднем уровне - 40% (8 детей), на низком уровне – 40% (8детей); - по параметру объема внимания на высоком уровне – 15% (3 детей), на среднем уровне – 55% (11 детей), на низком уровне – 30 % (6 детей); - по параметру скорости переключения внимания на высоком уровне – 10% (2 детей), на среднем уровне – 45% (9 ребенка), на низком уровне – 45% (9 детей); - по параметру сосредоточение внимания на высоком уровне- 15% (3 детей), на среднем – 45% (9 детей), нанизком – 40% (8 детей) По итогу на высоком уровне – 15% (3 детей), на среднем уровне – 45% (9 детей), на низком уровне – 40% (8 детей). Таблица 1. – Результаты констатирующего этапа диагностики по развитию внимания детей старшего дошкольного возраста     Высокий уровень Средний уровень Низкий уровень Количество респондентов 3 чел. 9 чел. 8 чел. Количество в процентах 15% 45 % 40%   Диаграмма 1. Результаты первичной диагностики развития внимания детей старшей группы Муниципального бюджетного дошкольного образовательного учреждения «Детский сад 27»  «Факел» г. Зеленогорск, Красноярского края   Исходя из этого, можно сделать вывод о том, что данная выборка детей нуждается в специально организованных педагогических воздействиях, так как у детей преобладает низкий и </w:t>
      </w:r>
      <w:r>
        <w:rPr>
          <w:rFonts w:ascii="Arial" w:hAnsi="Arial" w:cs="Arial"/>
          <w:color w:val="000000"/>
          <w:sz w:val="23"/>
          <w:szCs w:val="23"/>
          <w:shd w:val="clear" w:color="auto" w:fill="FFFFFF"/>
        </w:rPr>
        <w:lastRenderedPageBreak/>
        <w:t xml:space="preserve">средний уровни ориентирования на плоскости.     § 2. Комплекс подвижных игрнаправленный на развитиевниманиядетей старшего дошкольного возраста   В ходе первичной диагностики были зафиксированы данные, которые стали исходными для следующего, второго этапа исследования. Главная цель на этом этапе – проверка эффективности применения подвижных игр для развития внимания старших дошкольников. Анализируя результаты диагностики развития внимания детей старшего дошкольного возраста, мы отмечаем, что самые низкие результаты были получены по параметрам: скорость переключения и распределение внимания. Исходя из этого, был спланирован комплекс подвижных игр по развитию внимания детей старшего дошкольного возраста, представленный в (приложение 5.) Подвижные игры, направленные на развитие концентрации (сосредоточенности) внимания:«Слушай хлопки», «Считай дальше», «Жмурки с колокольчиком». Например: «Жмурки с колокольчиком».Одному из детей  завязывают глаза (считалкой выбрать), и он должен найти ребенка с колокольчиком (считалкой выбрать) и дотронуться до него; тот же старается уйти (но не убежать) от водящего и при этом звонить. «Ловишка» ребенок концентрирует свое внимания на звуке и идет на него. Подвижные игры, развивающие устойчивость внимания: «Лабиринт», «Я впереди», «Мяч в круге» «Быстро по местам» «Запрещенное движение».  Например: «Запрещенное движение». Дети стоят полукругом, в центре водящий.Он показывает движения, из которых одно – запрещенное (например «пружинка»). Все повторяют движения, кроме запрещенного.Кто ошибается, становится водящим. Ребенок удерживает информацию о движении в течение длительного периода. Подвижные игры, развивающие объём внимания:«На чем будем путешествовать?», «Ловишки с цветными хвостиками», «Эстафета с мячами», «Зеркало», «Кто вернее», «Шапка-невидимка»; «Кто больше увидел» «Запомни порядок». Например: «Запомни порядок». Дети строятся в шеренгу в произвольном порядке. Водящий, посмотрев на них, должен отвернуться и перечислить, кто за кем стоит. Затем водящим становится другой ребенок. В конце игры отмечают тех, кто выполнил задание без ошибок. Подвижные игры, развивающие переключение внимания:«Догони мальчиков, девочек», « У медведя во бору», «Разноцветные шары», «Тихо-громко», « Стрекозы-жуки», «Котик с кошечкой и воробушки», «Стой». Например: игра«Стой». Играющие встают в шеренгу на одной стороне площадки. На противоположной стороне спиной к ним стоит водящий. Он громко произносит: «Быстро шагай, смотри не зевай, стой!». На каждое произносимое слово играющие продвигаются маршевым шагом вперед (в соответствии с произносимым текстом). На последнем слове все останавливаются, а водящий быстро оглядывается. Тот, кто не успел вовремя остановиться, делает шаг назад. Затем водящий снова произносит текст, а дети продолжают движение. Выигрывает тот, кто успеет пересечь линию финиша прежде, чем водящий скажет слово «Стой!». Подвижные игры,  развивающие распределение внимания: «Аня, лови мяч», «Пяточки-носочки», «Наступалки»,  «Сделай наоборот», «Успей поменять флажок», «Подбеги к своим кеглям», «Найди и промолчи», «Мяч в круге» Например «Мяч в круге».Стоя в круге, участники перебрасывают друг другу 1, 2, 3 и более мячей, сигнализируя о своих намерениях без помощи слов. Выбывает тот, чей брошенный мяч не был пойман. Подобное многообразие игр объясняется тем, что часть игр предназначены для однократного проведения. Так как постоянное применение каких либо игр может привести к снижению интереса к ним. Также существует ряд игр предназначенных для замены ими других игр.     §3. Динамика развития внимания  детей старшего дошкольного возраста   Диагностика развития </w:t>
      </w:r>
      <w:r>
        <w:rPr>
          <w:rFonts w:ascii="Arial" w:hAnsi="Arial" w:cs="Arial"/>
          <w:color w:val="000000"/>
          <w:sz w:val="23"/>
          <w:szCs w:val="23"/>
          <w:shd w:val="clear" w:color="auto" w:fill="FFFFFF"/>
        </w:rPr>
        <w:lastRenderedPageBreak/>
        <w:t xml:space="preserve">внимания велась на базе Муниципального бюджетного дошкольного образовательного учреждения «Детский сад №27» г. Зеленогорск,  Красноярского края с детьми старшего дошкольного возраста Выборка представлена 20 детьми (приложение 4) в возрасте от 5 до 6 лет. После проведения диагностики получили следующие результаты: - по параметру развития устойчивости внимания на высоком уровне 30% (6 детей), на среднем уровне –45% (9 детей), на низком уровне – 25% (5детей); - по параметру объема внимания на высоком уровне – 35% (7 детей), на среднем уровне – 45% (9 детей), на низком уровне – 20% (4 ребенка); - по параметру скорости переключения внимания на высоком уровне – 30% (6 детей), на среднем уровне – 45% (9 детей), на низком уровне – 25% (5детей); - по параметру распределения внимания на высоком уровне – 35% (7 детей), на среднем уровне – 45%(9 детей), на низком уровне –20% (4 ребенок). - по параметру сосредоточение внимания на высоком уровне- 35% (7 детей), на среднем – 45% (9 детей), на низком – 20% (4 ребенок) По итогу на высоком уровне – 35% (7 детей), на среднем уровне – 45% (9 детей), на низком уровне – 20% (4 ребенка). Диаграмма 2. Результаты повторной диагностики развития внимания детей старшей группы Муниципального бюджетного дошкольного образовательного учреждения «Детский сад 27» «Факел» г. Зеленогорск,  Красноярского края.   Таблица 3. Сравнительная таблица первичной и повторной диагностик.  Уровень Результаты первичной диагностики Результаты повторной диагностики Высокий 15% (3 ребенка) 35% (7 детей) Средний 45%(9 детей) 45% (9 детей) Низкий 40%(8 детей) 20%( 4 ребенка)   Диаграмма 3. Результаты сравнительной диагностики развития внимания детей старшей группы Муниципального бюджетного дошкольного образовательного учреждения «Детский сад 27» «Факел» г. Зеленогорск,  Красноярского края.     Вывод:   При проведении первичной диагностики уровня развития внимания у детей старшего дошкольного возраста сделан вывод о недостаточном развитии внимания детей старшего дошкольного возраста. Что отражалось в неумении концентрировать свое внимание, распределять свое внимания на нужное количество объектов, а так же в отсутствии умения сосредотачивать внимание. Нами был разработан и проведен комплекс подвижных игр на развитие внимания детей старшего дошкольного возраста. Таким образом, после проведения работ по развитию внимания, наблюдается положительная динамика. Исходя из сравнительного анализа результатов первичной диагностики и повторной, можно говорить о том, что подвижные игры действительно оказывают существенное влияние на развития внимания.                                                     Заключение Данная работа была посвящена развитию внимания детей старшего дошкольного возраста посредством подвижных игр. Изучив роль подвижных игр в развитии внимания у старших дошкольников, следует отметить, что они вынуждают мыслить наиболее экономично, укрощать эмоции, мгновенно реагировать на действия соперника и партнера. Таким образом, пришли к выводу, что внимание – важное и необходимое условие эффективности всех видов деятельности человека. В результате диагностики, нам удалось установить, что в группе большинство детей, требующие развивающих занятий, направленных на развитие и повышение уровня развития внимания. Исходя из этого, был спланирован и проведен комплекс мероприятий по развитию внимания детей старшего дошкольного возраста. Таким образом, можно сделать вывод, что гипотеза нашего исследования подтверждена: если в работе с детьми старшего дошкольного возраста систематически использовать подвижные игры, то процесс развития внимания будет наиболее эффективен.                       Литература   Абудаева Е.А. </w:t>
      </w:r>
      <w:r>
        <w:rPr>
          <w:rFonts w:ascii="Arial" w:hAnsi="Arial" w:cs="Arial"/>
          <w:color w:val="000000"/>
          <w:sz w:val="23"/>
          <w:szCs w:val="23"/>
          <w:shd w:val="clear" w:color="auto" w:fill="FFFFFF"/>
        </w:rPr>
        <w:lastRenderedPageBreak/>
        <w:t xml:space="preserve">Организация игровой деятельности: учебник для среднего профессионального образования /Смирнова.Е.О - Ростов –на-Дону: «Феникс» 2016.- 93с. Арнаут К.М. Роль подвижных игр в психическом развитии детей дошкольного возраста // Всероссийская научно-практическая конференция Личность в культуре и образовании: психологическое сопровождение, развитие, социализация. 2019. № 1. С. 167-170. Богомолов В. А Тестирование детей - Ростов-на-Дону: Феникс 2005- 347 с. Болотина, Л. Р. Теоретические основы дошкольного образования : учеб.пособие для СПО / Л. Р. Болотина, Т. С. Комарова, С. П. Баранов. — 2-е изд., перераб. и доп. — М. : Издательство Юрайт, 2018. — 218 с.  Бусловская М.А Интерактивные игры как средство повышения познавательной активности дошкольников 2016. – 28 с. Вундт В. Память и внимание: В кн. избр. псих.произв. - М.: Просвещение. 1994. – 105 с. Возрастная и педагогическая психология: Учебник для студ. пед. Институтов / В.В. Давыдов, Т.В. Драгунова, Ительсон и др.; Под ред. Петровского А.В. - 2-е изд., испр. и доп. - М.: Просвещение, 1999. - 288 с. Гильбух Ю.З. Внимание и его воспитание / Ф.Н. Гоноболин. - М.: «Педагогика», 1992. - 160 с. Гонина О. О. Психология дошкольного возраста. — М.: Юрайт, 2020. — 426 с. Детская психология: Учеб.пособие Я.Л. Коломинский, Е.А. Панько, А.Н. Белоус и др.: под. Ред. Я.Л. Коломинского, Е.А. Панько. – Мн.: Университетское, 1988 г. - 399 с. Доронина, М.А. Роль подвижных игр в развитии детей дошкольного возраста / М.А. Доронина // Дошкольная педагогика. - 2017. - №4. Дошкольная педагогика с основами методик воспитания и обучения: Учебник /  Под ред. Гогоберидзе А. Г., Солнцевой О.В.. — СПб.: Питер, 2017. — 480 c. Жукова Н.С. Преодоление нарушений внимания у дошкольников / Н.С Жукова, Е.М. Мастюкова, Т.Б. Филичева. Екатеринбург: издательство Литут, 2019. - 320 с. Калиниченко А.В., Микляева Ю.В. Развитие игровой деятельности дошкольников: Методическое пособие. - М.: Айрис-пресс, 2004. - 112 с Крбашян А.Ю. Этапы формирования самостоятельной двигательной активности у дошкольников через подвижные игры // Сборники конференций НИЦ Социосфера. 2018. № 39. С. 127-130. Лурия, А.Р. Внимание и память. – М., 2001. Матюхина М.Ч. Возрастная психология: феноменология развития, детство, отрочество / В.С. Мухина. - М.: Издательский центр «Академия», 2002. - 456 с. Немов, Р.С. Психология. Общие основы психологии. [Текст]: учеб.для студ. высш. пед. учеб. заведений / Р.С. Немов. – 4-е изд. – М.: Владос, 2018 – 688 с Немов, Р.С. Психология. Психодиагностика. [Текст]: учеб.для студ. высш. пед. учеб. заведений / Р.С. Немов. – 4-е изд. – М.: Владос, 2016. – 640 с. Обухова, Л.Ф. Детская (возрастная) психология. [Текст]: учебник / Л.Ф. Обухова - М.: Российское педагогическое агентство, 2019 – 374 с. Познавательные процессы и способности в обучении. Под ред. В.Д. Шадрикова. – М., 1995.  – 220 с. Психология внимания. Под ред. Ю.Б. Гиппенрейтера и В.Я. Романова. – М.: ЧеРо, 2001 г. - 858 с. Рубинштейн, С.Л. Внимание и его воспитание. - М., 1972. Психология дошкольного возраста в 2 ч. Часть 1 : учебник и практикум для СПО / Е. И. Изотова [и др.] ; под ред. Е. И. Изотовой. — М. : Издательство Юрайт, 2019. — 222 с. Федеральный Государственный Образовательный Стандарт Дошкольного Образования 2013 Финогенова Н.В., Решетов Д.В. Возможности использования подвижных игр с элементами спорта в работе с дошкольниками // Ученые записки университета им. П.Ф. Лесгафта. 2017. № 9. С. 103-105. Хилько М.Е., Возрастная психология: учеб.пособие для СПО/М.Е. Хилько, М.С, Ткачева. – 2-е изд. – М.: Издательство Юрайт, 2018. - 202с. Электронный ресурс - Подвижные игры для дошкольников. URL. doshkolenok.kiev.ua›…igry-dlya-doshkolnikov.html                                               Приложение 1.   Таблица 2.Протокол </w:t>
      </w:r>
      <w:r>
        <w:rPr>
          <w:rFonts w:ascii="Arial" w:hAnsi="Arial" w:cs="Arial"/>
          <w:color w:val="000000"/>
          <w:sz w:val="23"/>
          <w:szCs w:val="23"/>
          <w:shd w:val="clear" w:color="auto" w:fill="FFFFFF"/>
        </w:rPr>
        <w:lastRenderedPageBreak/>
        <w:t>результатов первичной диагностики развития внимания детей старшей группы Муниципального бюджетного дошкольного образовательного учреждения «Детский сад 27» г. Зеленогорск,  Красноярского края   ФИ детей Параметры устойчивость объем скорость переключения распределение Сосредоточение Рома. Г средний Средний Низкий низкий средний Ваня.Н низкий Средний Низкий Средний Высокий Сережа С. высокий Средний низкий Средний Средний Полина Н. низкий Средний Средний низкий низкий Егор К. средний Низкий средний Средний Средний Никита В. низкий Средний низкий низкий Средний Дарина Т. средний Высокий средний высокий низкий Даша Б высокий Средний низкий Средний Средний Кирилл А низкий Низкий средний Средний низкий Ксюша В низкий Средний высокий низкий низкий Есения В средний средний низкий высокий высокий Илья К. низкий низкий Средний Средний низкий Паша С низкий низкий Средний низкий низкий Настя К средний низкий низкий Средний средний Катя К. высокий Средний Средний низкий низкий Лена С низкий средний низкий Средний средний Арина П. средний низкий высокий средний средний Ваня П. средний высокий Средний низкий низкий Наташа З. высокий средний средний высокий высокий Миша Т. средний высокий низкий низкий средний                 Приложение 2 Методика №1 «Проставь значки» (Методика Пьерона–Рузера) Цель: Выявить уровень скорости переключения и распределения внимания Описание: Перед началом выполнения задания ребенку показывают рисунок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т.е., соответственно, галочку, черту, плюс или точку. Ребенок непрерывно работает, выполняя это задание в течение двух минут, а общий показатель переключения и распределения его внимания определяется по формуле: S= (0,5N – 2,8n)/120 где S — показатель переключения и распределения внимания; N — количество геометрических фигур, просмотренных и по</w:t>
      </w:r>
      <w:r>
        <w:rPr>
          <w:rFonts w:ascii="Arial" w:hAnsi="Arial" w:cs="Arial"/>
          <w:color w:val="000000"/>
          <w:sz w:val="23"/>
          <w:szCs w:val="23"/>
          <w:shd w:val="clear" w:color="auto" w:fill="FFFFFF"/>
        </w:rPr>
        <w:softHyphen/>
        <w:t>меченных соответствующими знаками в течение двух минут; n — количество ошибок, допущенных во время выполнения задания. Ошибками считаются неправильно проставленные зна</w:t>
      </w:r>
      <w:r>
        <w:rPr>
          <w:rFonts w:ascii="Arial" w:hAnsi="Arial" w:cs="Arial"/>
          <w:color w:val="000000"/>
          <w:sz w:val="23"/>
          <w:szCs w:val="23"/>
          <w:shd w:val="clear" w:color="auto" w:fill="FFFFFF"/>
        </w:rPr>
        <w:softHyphen/>
        <w:t>ки или пропущенные, т.е. не помеченные соответствующими зна</w:t>
      </w:r>
      <w:r>
        <w:rPr>
          <w:rFonts w:ascii="Arial" w:hAnsi="Arial" w:cs="Arial"/>
          <w:color w:val="000000"/>
          <w:sz w:val="23"/>
          <w:szCs w:val="23"/>
          <w:shd w:val="clear" w:color="auto" w:fill="FFFFFF"/>
        </w:rPr>
        <w:softHyphen/>
        <w:t xml:space="preserve">ками, геометрические фигуры.           Приложение 3 Методика № 2 «Найди и вычеркни» Татьяны Давидовны Марцинковской Цель: выявить уровень развития устойчивости, объема и концентрации внимания. Обучающая задача: искать и разными способами зачеркивать какие-либо два разных предмета, например, звездочку перечеркивать вертикальной линией, а домик – горизонтальной. Игровая задача: Выделение одного предмета, среди общности других предметов. Описание: По сигналу «Начинай» ты должен зачёркивать кружки и обводить в кружок треугольники. Когда я скажу «Закончили», ты покажешь мне на какой фигуре остановился. Обработка результатов: Определяется количество предметов на рисунке, просмотренных за 2,5 минуты, а также за каждые 30 секунд. S- показатель продуктивности и устойчивости внимания: N – количество предметов, которые просмотрел ребёнок; t – время; n – количество ошибок. S&gt;1? высокий уровень; 0,5&lt; S&lt; 1 – средний уровень; S&lt; 0,5? низкий уровень.       Приложение 4   Таблица 3. Протокол результатов повторной диагностики развития внимания детей старшей группы Муниципального бюджетного дошкольного образовательного учреждения «Детский сад 27» г. Зеленогорск,  Красноярского края   ФИ детей Параметры устойчивость объем скорость переключения распределение Сосредоточение Рома.Г Средний Высокий Средний Высокий Высокий Ваня.Н Средний Средний Высокий Средний Высокий Сережа С. Высокий Высокий Средний Высокий Средний Полина Н. </w:t>
      </w:r>
      <w:r>
        <w:rPr>
          <w:rFonts w:ascii="Arial" w:hAnsi="Arial" w:cs="Arial"/>
          <w:color w:val="000000"/>
          <w:sz w:val="23"/>
          <w:szCs w:val="23"/>
          <w:shd w:val="clear" w:color="auto" w:fill="FFFFFF"/>
        </w:rPr>
        <w:lastRenderedPageBreak/>
        <w:t xml:space="preserve">Средний Высокий Средний Высокий Высокий Егор К. Средний Средний Высокий Средний Средний Никита В. Низкий Средний Низкий Средний Высокий Дарина Т. Высокий Высокий Высокий Высокий Высокий Даша Б Высокий Высокий Низкий Высокий Высокий Кирилл А Низкий Средний Средний Средний Средний Ксюша В Высокий Средний Высокий Средний Средний Есения В Высокий Высокий Высокий Высокий Высокий Илья К. Низкий Низкий Средний Низкий Низкий Паша С Высокий Высокий Высокий Высокий Средний Настя К Средний Низкий Средний Средний Средний Катя К. Высокий Высокий Высокий Высокий Высокий Лена С Высокий Высокий Высокий Высокий Высокий Арина П. Средний Средний Высокий Высокий Средний Высокий Высокий Высокий Высокий Высокий Наташа З. Высокий высокий Высокий Высокий Высокий Миша Т. высокий высокий высокий высокий высокий                 Приложение 5. Таблица 4. Распределение подвижных игр согласно параметрам развития внимания у детей старшего дошкольного возраста   Свойство внимания Подвижные игры Цель игры Виды деятельности устойчивость внимания «Лабиринт», «Я впереди», «Мяч в круге» «Быстро по местам», «Запрещенное движение» Выполнение длительного по времени задания, не отвлекаясь на другие предметы. Занятие по физической культуре, прогулка объем внимания  «На чем будем путешествовать?», «Ловишки с цветными хвостиками», «Эстафета с мячами», «Зеркало», «Кто вернее», «Шапка-невидимка»; «Кто больше увидел», «Запомни порядок» Наблюдение за действием всех играющих,  охватить  вниманием всю игровую площадку, безошибочное воспроизведение задания Утренняя гимнастика, занятие по физической культуре, прогулка, скорость переключения внимания  «Догони мальчиков, девочек», « У медведя во бору», «Разноцветные шары», «Тихо-громко», « Стрекозы-жуки». «Котик с кошечкой и воробушки», (Приложение 6), «Стой» Быстрое переключение с одной команды на другую, правильное выполнение задания   Утренняя гимнастика, занятие по физической культуре, прогулка, распределение внимания «Аня, лови мяч», «Пяточки-носочки», «Наступалки»,  «Сделай наоборот», «Успей поменять флажок», «Подбеги к своим кеглям», «Найди и промолчи». Распределение внимания при выполнении разных действий и заданий. Утренняя гимнастика, занятие по физической культуре, прогулка, Концентрация внимания «Слушай хлопки» «Считай дальше» «Жмурки с колокольчиком» (Приложение 7) Сосредоточение внимания на команде, не отвлекаясь на другие действия. Прогулка, занятие по физкультуре                 Приложение 6.   Таблица 5. Комплекс подвижных игр направленный на развитие внимания детей старшего дошкольного возраста   24.04 25.04 26.04 27.04 28.04 1-я неделя Первичная диагностика 1 половина дня подвижная игра «Быстро по местам» Цель: выполнение длительного по времени задания, не отвлекаясь на другие предметы 1 половина дня подвижная игра «Запомни порядок» Цель: наблюдение за действием всех играющих,  охватить  вниманием всю игровую площадку. 1 половина дня подвижная игра «Котик с кошечкой и воробушки» Цель: быстрое переключение с одной команды на другую, правильное выполнение задания 1 половина дня подвижная игра «Успей поменять флажок» Цель: распределение внимания при выполнении разных действий и заданий. 2-я неделя 1.05 2.05 3.05 4.05 5.05 выходной 1 половина дня подвижная игра «Слушай хлопки» Цель: сосредоточение внимания на хлопках, не отвлекаясь на другие действия. 1 половина дня подвижная игра « У медведя во бору» Цель: быстрое переключение с одной команды на другую, правильное выполнение задания 1 половина дня подвижная игра «Жмурки с колокольчиком» Цель: сосредоточение внимания на звуке и не отвлекаясь </w:t>
      </w:r>
      <w:r>
        <w:rPr>
          <w:rFonts w:ascii="Arial" w:hAnsi="Arial" w:cs="Arial"/>
          <w:color w:val="000000"/>
          <w:sz w:val="23"/>
          <w:szCs w:val="23"/>
          <w:shd w:val="clear" w:color="auto" w:fill="FFFFFF"/>
        </w:rPr>
        <w:lastRenderedPageBreak/>
        <w:t xml:space="preserve">на другие действия. 1 половина дня подвижная игра «Громко- тихо» Цель: быстрое переключение с одной команды на другую, правильное выполнение задания   3-я неделя 8.05 9.05 10.05 11.05 12.05 выходной выходной 1 половина дня подвижная игра « Лабиринт» Цель:выполнение длительного по времени задания, не отвлекаясь на другие предметы. 1 половина дня подвижная игра «Сделай наоборот» Цель:распределение внимания при выполнении разных действий и заданий. 1 половина дня подвижная игра «Разноцветные шары»  Цель: быстрое переключение с одной команды на другую, правильное выполнение задания 4-я неделя 15.05 16.05 17.05 18.05 19.05   1 половина дня подвижная игра « Подбеги к своим кеглям» Цель: распределение внимания при выполнении разных действий и заданий. 1 половина дня подвижная игра «Мяч в круге» Цель: выполнение длительного по времени задания, не отвлекаясь на другие предметы. 1 половина дня подвижная игра «Ловишки с цветными хвостиками» Цель: быстрое переключение с одной команды на другую, правильное выполнение задания Повторная диагностика Приложение 6 ФИО: Стишова В.Ю Образовательные области: физическое развитие Тема занятия: подвижная игра «Котик с кошечкой и воробушки» Возрастная группа: старшая группа Цель занятия:быстрое переключение с одной команды на другую, правильное выполнение задания Игровая задача: выполнить действия по указу воспитателя Образовательная задача: развивать внимание детей к словесным указаниям Воспитательная задача: слушать воспитателя Развивающая задача: координировать движения всего тела Планируемые результаты: дети выполняют действия по указу воспитателя, слушают воспитателя, координируют движения всего тела Оборудование: маски или шапочки кота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Организация направленного внимания детей.Актуализация содержания деятельности на предварительном этапе  Воспитатель приглашает детей на игру зазывалкой: Солнышко вёдрышко, Высвети, выгляни! Воробушки чирикают, Детей играть кликают.   Словесный Подходят к воспитателю Заинтерисоватькадого ребенка игрой 2. Основной этап   2.1 Этап постановки проблемы Создание проблемной ситуации, формулировка проблемы в доступной для детей формы.  Дети, вы хотите поиграть с воробушками? Отгадайте, в какую игру мы с ними будем играть? И показывает шапочки кота и кошечки. Поиграем в игру «Котик с кошечкой и воробушки?» Будем быстро убегать от кота и кошечки? Воспитатель по считалке выбирает из числа девочек – кошечку, а из числа мальчиков – котика: Раз, два, три, четыре, Кошку (кота) грамоте учили: Не читать, не писать, А за птичками скакать!   Словесный, наглядный Отгадывают загадку, слушают воспитателя. Дети заинтересовываются игрой 2 Этап ознакомления с материалом Усвоение знаний и представлений о правилах игры На одной стороне площадки домик для кошечки и кота, а на другой домики для воробушков. Воспитатель произносит вместе с детьми слова, показывая при этом движения: Вот воробушки сидят. И по сторонам глядят. Крылышками замахали. И над садом полетали. Любят воробушки крошки. И чуть- чуть боятся кота и кошки. Словесный, наглядный Внимательно слушают правила игры Усвоение правил игры 2.3 Этап практического решения проблемы Овладение действиями, способами решения проблемы Воспитатель действует вместе с детьми, одновременно руководит игрой. Воспитатель объясняет, что убегать нужно в свои домики не толкая друг друга, для воробушков-мальчиков и воробушков-девочек сделать разные домики. Словесный, наглядный Включаются в игру, действуют согласно правилам </w:t>
      </w:r>
      <w:r>
        <w:rPr>
          <w:rFonts w:ascii="Arial" w:hAnsi="Arial" w:cs="Arial"/>
          <w:color w:val="000000"/>
          <w:sz w:val="23"/>
          <w:szCs w:val="23"/>
          <w:shd w:val="clear" w:color="auto" w:fill="FFFFFF"/>
        </w:rPr>
        <w:lastRenderedPageBreak/>
        <w:t xml:space="preserve">игры. С помощью игры развить навык переключаемости внимания 3. Заключительный этап Подведение итогов деятельности. Обобщение полученного опыта Воспитатель хвалит всех детей. Кошечек и котиков за ловкость и быстроту реакции, а воробушков – за то, что смогли быстро убежать от них в свои домики. Словесный Дети радуются, что поучаствовали в игре Подвести итог, похвалить детей                               ФИО: Стишова В.Ю Образовательные области: физическое развитие Тема занятия: «Жмурки с колокольчиком» Возрастная группа: старшая группа Цель занятия: сосредоточение внимания на звуке и  не отвлекаясь на другие действия. Материалы и оборудование: колокольчик, повязки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Организация направленного внимания детей.Актуализация содержания деятельности на предварительном этапе Раз, два, три, четыре, пять, начинаем мы играть! Давайте встанем в круг!     словесный метод: речь педагога Дети подходят к воспитателю Проявляют эмоциональную отзывчивость, эмоциональный интерес   Заинтересовать детей 2. Основной этап   2.1 Этап постановки проблемы Создание проблемной ситуации, формулировка проблемы в доступной для детей формы. Ребята, сейчас мы с вами будем играть в новую игру, которая называется «Жмурки с колокольчиком» словесный метод: речь педагога Дети стоят в кругу   2 Этап ознакомления с материалом Усвоение знаний и представлений о правилах игры Правила игры такие: Одному из вас я завязывают глаза (считалкой выбрать), и он должен найти ребенка с колокольчиком (считалкой выбрать) и дотронуться до него; тот же старается уйти (но не убежать) от водящего и при этом звонит. За играющими лицом к ним стоит ребенок с колокольчиком.   словесный ,наглядна метод: речь педагога Дети внимательно слушают правила игры Обьяснить правила так, чтоб дети поняли 2.3 Этап практического решения проблемы Овладение действиями, способами решения проблемы Ребята, начинаем играть! Раз, два, три, четыре, пять, начинаем мы играть! После того, как ребенка поймали, выбрать других детей и т.д.   словесный метод: речь педагога, игровой Дети играют   3. Заключительный этап Подведение итогов деятельности. Обобщение полученного опыта Как вам игра, ребята? Как она называется? Давайте вспомним, кто не нарушал правила?   словесный метод: речь педагога Отвечают на вопросы педагога Подвести итоги , обсудить и вспомнить игру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«Повторяй за мной» Возрастная группа: подготовительная Цель: сосредоточение внимания на звуке и  не отвлекаясь на другие действия. Задачи: Игровая: повторить движения за воспитателем Образовательная: выполнять движения без учета словесной инструкции Воспитательные: не мешать друг другу Развивающие: координировать движения всего тела Планируемые результаты: дети повторяют движения за воспитателем, не мешают друг другу, координирую движения всего тела Материалы и оборудование: не требуется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когда-нибудь </w:t>
      </w:r>
      <w:r>
        <w:rPr>
          <w:rFonts w:ascii="Arial" w:hAnsi="Arial" w:cs="Arial"/>
          <w:color w:val="000000"/>
          <w:sz w:val="23"/>
          <w:szCs w:val="23"/>
          <w:shd w:val="clear" w:color="auto" w:fill="FFFFFF"/>
        </w:rPr>
        <w:lastRenderedPageBreak/>
        <w:t xml:space="preserve">играли в такую игру, которая называется «Повторяй за мной»? Вы знаете правила? Фронтальная форма, словесный метод, вопрос Дети отвечают на вопросы воспитателя, по возможности вспоминают правила игры Дети принимают проблемную ситуацию и хотят ее решить. 2.2 Этап ознакомления с материалом   Ознакомить детей с материалом. - Правила этой игры очень просты: я буду показывать вам движения и называть их, но будьте очень внимательны – я могу делать одно движение, а называть его иначе. Фронтальная форма, словесный метод, объяснение Дети слушают воспитателя Дети ознакомлены с материалом. 2.3 Этап практического решения проблемы Повторить движения за воспитателем - А сейчас давайте играть! Поднимите руки вверх, присядьте, попрыгали на правой ноге, покружитесь вокруг себя. Фронтальная форма, практический метод Дети играют в игру Дети повторяют движения за воспитателем 3. Заключительный этап Подвести итог деятельности. - Ребята, вы были очень внимательны и хорошо сыграли!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«Найди свой домик» Возрастная группа: подготовительная Цель: сосредоточение внимания на звуке и  не отвлекаясь на другие действия. Задачи: Игровая: найти свой домик по сигналу Образовательная: действовать по сигналу Развивающие: координировать движения всего тела Планируемые результаты: дети находят свой домик по сигналу, действуют по сигналу, не мешают друг другу, координируют движения всего тела Материалы и оборудование: обручи, свисток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мы с вами сегодня будем играть в одну очень интересную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в игру, которая называется «Найди свой домик? Кто-нибудь знает правила? Фронтальная форма, словесный метод, вопрос Дети отвечают на вопросы, по возможности проговаривают правила игры Дети принимают проблемную ситуацию и хотят ее решить. 2.2 Этап ознакомления с материалом   Ознакомить детей с материалом. - Сейчас я напомню вам правила этой игры. На площадке разложены обручи, каждый из вас выберет свой домик, по сигналу свистка вы будете бегать по площадке в разных направлениях, не сталкиваясь друг с другом. Как только прозвучит второй свисток, вы должны вернуться каждый в свой домик, также не сталкиваясь друг с другом. Фронтальная форма, словесный метод, объяснение Дети слушают воспитателя Дети ознакомлены с материалом. 2.3 Этап практического решения проблемы Найти свой домик по сигналу, действовать по сигналу - А сейчас давайте начнем играть! И помните, нельзя сталкиваться друг с другом. Фронтальная форма, словесный метод, практический метод Дети играют в игру Дети находят свой домик по сигналу, действуют по сигналу 3. Заключительный этап Подвести итог деятельности. - Молодцы, ребята, вы были очень внимательны и очень хорошо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w:t>
      </w:r>
      <w:r>
        <w:rPr>
          <w:rFonts w:ascii="Arial" w:hAnsi="Arial" w:cs="Arial"/>
          <w:color w:val="000000"/>
          <w:sz w:val="23"/>
          <w:szCs w:val="23"/>
          <w:shd w:val="clear" w:color="auto" w:fill="FFFFFF"/>
        </w:rPr>
        <w:lastRenderedPageBreak/>
        <w:t xml:space="preserve">Вид игровой деятельности: подвижная игра Образовательная(ые) область(и): социально-коммуникативное развитие, физическое развитие Тема: «Запрещенное движение» Возрастная группа: подготовительная Цель: Выполнение длительного по времени задания, не отвлекаясь на другие предметы. Задачи: Игровая: повторить за ведущим движения, кроме запрещенного Образовательные: держать в памяти запрещенное движение Воспитательные: не мешать друг другу Развивающие: координировать движения всего тела Планируемые результаты: дети повторили за ведущим движения, кроме запрещенного, держат в памяти запрещенное движение, не мешают друг другу, координируют движения всего тела Материалы и оборудование: не требуется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 вами поиграем!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Вы когда-нибудь играли в игру «Запрещенное движение»? Можете назвать правила этой игры?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 Ребята, давайте я напомню вам правила этой игры. Мы с вами выберем ведущего. Ведущий будет показывать и называть остальным движения, но перед этим мы с вами выберем одно запрещенное движение. Это движение может показать ведущий, но тот, кто ошибется и повторит его, тот проиграл. Фронтальная форма, словесный метод, объяснение Дети слушают правила игры Дети ознакомлены с материалом. 2.3 Этап практического решения проблемы Повторить за ведущим все движения, кроме запрещенного - В первый раз ведущим буду я, а следующим ведущим выберем с помощью считалочки. Будьте очень внимательны! Фронтальная форма, словесный метод, практический метод Дети играют в игру Дети повторяют за ведущим все движения, кроме запрещенного 3. Заключительный этап Подвести итог деятельности. - 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«Быстро по местам» Возрастная группа: подготовительная Цель: Наблюдение за действием всех играющих,  охватить  вниманием всю игровую площадку, безошибочное воспроизведение задания Задачи: Игровая: найти свое место в колонне Образовательные: запомнить свое место в колонне, вернуться по сигналу на свое место Воспитательные: не мешать друг другу Развивающие: координировать движения всего тела Планируемые результаты: дети нашли свое место в колонне, запомнили свое место в колонне, вернулись по сигналу на свое место, не мешают друг другу, координируют движения всего тела Материалы и оборудование: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w:t>
      </w:r>
      <w:r>
        <w:rPr>
          <w:rFonts w:ascii="Arial" w:hAnsi="Arial" w:cs="Arial"/>
          <w:color w:val="000000"/>
          <w:sz w:val="23"/>
          <w:szCs w:val="23"/>
          <w:shd w:val="clear" w:color="auto" w:fill="FFFFFF"/>
        </w:rPr>
        <w:lastRenderedPageBreak/>
        <w:t xml:space="preserve">предстоящую деятельность. 2. Основной этап 2.1 Этап постановки проблемы   Создать проблемную ситуацию. - Ребята, вы играли когда-нибудь в игру «Быстро по местам»?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Все играющие строятся в две колонны по одному и вытягивают руки вперед, слегка касаясь ими плеч впереди стоящих. По сигналу «На прогулку» – все дети разбегаются в разные стороны. По второму сигналу: «Быстро по местам» – все должны построиться в исходное положение, положив руки на плечи впереди стоящим. Чья команда быстрее становится на свое место, та команда и победила. Фронтальная форма, словесный метод, объяснение Дети знакомятся с правилами игры Дети ознакомлены с материалом. 2.3 Этап практического решения проблемы Найти свое место в колонне   - А теперь давайте начнем играть. Будьте очень внимательны и осторожны, помните, что нужно не мешать друг другу. Фронтальная форма, словесный метод, практический метод Дети играют в игру Дети находят свое место в колонне 3. Заключительный этап Подвести итог деятельности. - 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«Ловишка» Возрастная группа: подготовительная Цель: Наблюдение за действием всех играющих,  охватить  вниманием всю игровую площадку, безошибочное воспроизведение задания Задачи: Игровая: убежать от ловишки Образовательные: концентрировать внимание на водящем Воспитательные: не мешать друг другу Развивающие: координировать движения всего тела Планируемые результаты: дети убегают от ловишки, концентрируют внимание на водящем, не мешают друг другу, координируют движения всего тела Материалы и оборудование: не требуется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когда-нибудь в игру «Ловишка»?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С помощью считалочки вбирается ловишка. Он становится в центре площадки. Дети стоят в одной стороне. По сигналу дети перебегают на другую сторону, а ловишка старается их поймать. Пойманный становится ловишкой. В конце игры говорят, какой ловишка самый ловкий. Фронтальная форма, словесный метод, объяснение Дети знакомятся с правилами игры Дети ознакомлены с материалом. 2.3 Этап практического решения проблемы Убежать от ловишки - А теперь давайте начнем играть! Но помните, что бегать нужно осторожно, не мешать друг другу и не толкаться. Фронтальная форма, словесный метод, практический метод Дети играют в игру Дети убегают от ловишки 3. Заключительный этап Подвести итог деятельности. - </w:t>
      </w:r>
      <w:r>
        <w:rPr>
          <w:rFonts w:ascii="Arial" w:hAnsi="Arial" w:cs="Arial"/>
          <w:color w:val="000000"/>
          <w:sz w:val="23"/>
          <w:szCs w:val="23"/>
          <w:shd w:val="clear" w:color="auto" w:fill="FFFFFF"/>
        </w:rPr>
        <w:lastRenderedPageBreak/>
        <w:t>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Не теряй пару Возрастная группа: подготовительная Цель: Распределение внимания при выполнении разных действий и заданий. Задачи: Игровая: найти свою пару Образовательные: концентрировать внимание на своей паре Воспитательные: не мешать друг другу Развивающие: координировать движения всего тела Планируемые результаты: дети находят свою пару, концертируют внимание на своей паре, не мешают друг другу, координируют движения всего тела Материалы и оборудование: колонка с музыкой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когда-нибудь в игру «Не теряй пару»?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Дети идут парами по кругу, взявшись за руки. Звучит веселая музыка, дети отпускают пару и подскоками двигаются в свободном направлении. С окончанием музыки необходимо найти свою пару. Фронтальная форма, словесный метод, объяснение Дети знакомятся с правилами игры Дети ознакомлены с материалом. 2.3 Этап практического решения проблемы Найти свою пару - А теперь давайте разобьемся на пары и начнем игру. Но будьте во время игры очень осторожны и внимательны, не сталкивайтесь друг с другом. Фронтальная форма, словесный метод, практический метод Дети играют в игру Дети находят свою пару 3. Заключительный этап Подвести итог деятельности. - 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Стрекозы-жуки». Цель: Быстрое переключение с одной команды на другую, правильное выполнение задания   Задачи: Игровая: убежать от водящего Образовательные: распределять внимание на всех игроков Воспитательные: не мешать друг другу Развивающие: координировать движения всего тела Планируемые результаты: дети убегают от водящего, распределяют внимание на всех игроков, не мешают друг другу, координируют движения всего тела Материалы и оборудование: веревка для обозначения паутины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когда-</w:t>
      </w:r>
      <w:r>
        <w:rPr>
          <w:rFonts w:ascii="Arial" w:hAnsi="Arial" w:cs="Arial"/>
          <w:color w:val="000000"/>
          <w:sz w:val="23"/>
          <w:szCs w:val="23"/>
          <w:shd w:val="clear" w:color="auto" w:fill="FFFFFF"/>
        </w:rPr>
        <w:lastRenderedPageBreak/>
        <w:t xml:space="preserve">нибудь в игру «Паук и мухи»?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В одном углу зала обозначается кружком (или шнуром) паутина, где живет водящий-паук. Остальные дети — мухи. По сигналу воспитателя все мухи разбегаются по залу, «летают», жужжат. Паук находится в паутине. 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подсчитывают количество пойманных мух. Игра возобновляется с другим водящим. Фронтальная форма, словесный метод, объяснение Дети знакомятся с правилами игры Дети ознакомлены с материалом. 2.3 Этап практического решения проблемы Убежать от водящего - А теперь давайте начнем играть! Для этого сначала выберем ведущего с помощью считалочки. Фронтальная форма, словесный метод, практический метод Дети играют в игру Дети убежали от водящего 3. Заключительный этап Подвести итог деятельности. - 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Пятнашки с домиком Возрастная группа: подготовительная Цель: Распределение внимания при выполнении разных действий и заданий. Задачи: Игровая: убежать от водящего Образовательные: переключать внимание с одного водящего на другого Воспитательные: не мешать друг другу Развивающие: координировать движения всего тела Планируемые результаты: дети убегают от водящего, переключают внимание с одного водящего на другого, не мешают друг другу, координируют движения всего тела Подготовительная работа: игра в пятнашки без усложнения (без домика) Материалы и оборудование: обручи для обозначения домиков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когда-нибудь в игру «Пятнашки с домиком»?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Из числа играющих выбирается один водящий, пятнашка. По краям площадки рисуют два круга — это дома. Дети, убегая от водящего, могут забегать в дом, где пятнашка салить их не может. Если он рукой касается играющего на игровом поле, то осаленный становится пятнашкой. Фронтальная форма, словесный метод, объяснение Дети знакомятся с правилами игры Дети ознакомлены с материалом. 2.3 Этап практического решения проблемы Убежать от водящего - А теперь давайте выберем первого пятнашку и начнем играть! Фронтальная форма, словесный метод, практический метод Дети играют в игру Дети убежали от водящего 3. Заключительный этап Подвести итог деятельности. - Ребята, вы замечательно </w:t>
      </w:r>
      <w:r>
        <w:rPr>
          <w:rFonts w:ascii="Arial" w:hAnsi="Arial" w:cs="Arial"/>
          <w:color w:val="000000"/>
          <w:sz w:val="23"/>
          <w:szCs w:val="23"/>
          <w:shd w:val="clear" w:color="auto" w:fill="FFFFFF"/>
        </w:rPr>
        <w:lastRenderedPageBreak/>
        <w:t xml:space="preserve">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Запомни порядок Возрастная группа: подготовительная Цель: Наблюдение за действием всех играющих,  охватить  вниманием всю игровую площадку, безошибочное воспроизведение задания Задачи: Игровая: Наблюдение за действием всех играющих,  охватить  вниманием всю игровую площадку, безошибочное воспроизведение задания Образовательные: развивать объем внимания Воспитательные: не перебивать друг друга Развивающие: координировать движения всего тела Планируемые результаты: дети запомнили последовательность построения детей в колонне, развивают объем внимания, не перебивают друг друга, координируют движения всего тела Материалы и оборудование: не требуется № Этапы, продолжительность Задачи этапа Деятельность педагога Методы, формы, приемы Предполагаемая деятельность 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когда-нибудь в игру «Запомни порядок»?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3-4 играющих выстраиваются друг за другом в произвольном порядке. Водящий, посмотрев на детей, должен отвернуться и сказать, кто за кем стоит. Затем водящим становится другой, и ребята в колонне также меняются местами. Постепенно количество детей в колонне увеличивается. Фронтальная форма, словесный метод, объяснение Дети знакомятся с правилами игры Дети ознакомлены с материалом. 2.3 Этап практического решения проблемы Запомнить последовательность построения детей в колонне   - А теперь давайте выберем первого водящего и начнем играть. Фронтальная форма, словесный метод, практический метод Дети играют в игру Дети запомнили последовательность построения детей в колонне 3. Заключительный этап Подвести итог деятельности. - 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                   Технологическая карта игровой деятельности   ФИО: Стишова В.Ю Вид игровой деятельности: подвижная игра Образовательная(ые) область(и): социально-коммуникативное развитие, физическое развитие Тема: У медведя во бору Возрастная группа: подготовительная Цель: Быстрое переключение с одной команды на другую, правильное выполнение задания Задачи: Игровая: убежать от водящего Образовательные: переключать внимание с одного игрового действия на другое Воспитательные: не мешать друг другу Развивающие: координировать движения всего тела Планируемые результаты: дети убежали от водящего, переключают внимание с одного игрового действия на другое, не мешают друг другу, координируют движения всего тела Материалы и оборудование: не требуется № Этапы, продолжительность Задачи этапа Деятельность педагога Методы, формы, приемы Предполагаемая деятельность </w:t>
      </w:r>
      <w:r>
        <w:rPr>
          <w:rFonts w:ascii="Arial" w:hAnsi="Arial" w:cs="Arial"/>
          <w:color w:val="000000"/>
          <w:sz w:val="23"/>
          <w:szCs w:val="23"/>
          <w:shd w:val="clear" w:color="auto" w:fill="FFFFFF"/>
        </w:rPr>
        <w:lastRenderedPageBreak/>
        <w:t>детей Планируемые результаты 1. Организационно-мотивационный этап Мотивировать детей на предстоящую деятельность. - Ребята, давайте сыграем с вами в игру. Фронтальная форма, словесный метод. Дети слушают воспитателя Дети замотивированы на предстоящую деятельность. 2. Основной этап 2.1 Этап постановки проблемы   Создать проблемную ситуацию. - Ребята, вы играли когда-нибудь в игру «У медведя во бору»? Кто-нибудь знает правила? Фронтальная форма, словесный метод, вопросы Дети отвечают на вопросы, по возможности называют правила игры Дети принимают проблемную ситуацию и хотят ее решить. 2.2 Этап ознакомления с материалом   Ознакомить детей с материалом. Медведь садится на корточки и изображает сон (складывает ладошки, наклоняет голову и кладет ладошки под голову). Дети, имитируют прогулку по лесу и сбор грибов и ягод и складывают их в воображаемую корзинку. После того, как воспитатель произносит стишок У медведя во бору Грибы, ягоды беру. А медведь не спит И на нас рычит. и произносит долгий звук «р-р-р-р», дети разбегаются. И кого догонит медведь становится следующим «медведем». (усложнение) - Выбирается двое ведущих. Фронтальная форма, словесный метод, объяснение Дети знакомятся с правилами игры Дети ознакомлены с материалом. 2.3 Этап практического решения проблемы Убежать от ведущего - Давайте выберем первого «медведя» и начнем нашу игру. Но помните, что нужно быть осторожными, не толкаться и не мешать друг другу. Фронтальная форма, словесный метод, практический метод Дети играют в игру Дети убежали от ведущего 3. Заключительный этап Подвести итог деятельности. - Ребята, вы замечательно поиграли! Фронтальная форма, словесный метод. Дети отвечают на вопросы воспитателя. Дети вспомнили прошедшую деятельность и включились в подведение итога.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Источник: </w:t>
      </w:r>
      <w:hyperlink r:id="rId5" w:history="1">
        <w:r>
          <w:rPr>
            <w:rStyle w:val="a3"/>
            <w:rFonts w:ascii="Arial" w:hAnsi="Arial" w:cs="Arial"/>
            <w:sz w:val="23"/>
            <w:szCs w:val="23"/>
            <w:u w:val="none"/>
            <w:bdr w:val="none" w:sz="0" w:space="0" w:color="auto" w:frame="1"/>
            <w:shd w:val="clear" w:color="auto" w:fill="FFFFFF"/>
          </w:rPr>
          <w:t>https://www.bibliofond.ru/view.aspx?id=917765</w:t>
        </w:r>
      </w:hyperlink>
      <w:r>
        <w:rPr>
          <w:rFonts w:ascii="Arial" w:hAnsi="Arial" w:cs="Arial"/>
          <w:color w:val="000000"/>
          <w:sz w:val="23"/>
          <w:szCs w:val="23"/>
        </w:rPr>
        <w:br/>
      </w:r>
      <w:r>
        <w:rPr>
          <w:rFonts w:ascii="Arial" w:hAnsi="Arial" w:cs="Arial"/>
          <w:color w:val="000000"/>
          <w:sz w:val="23"/>
          <w:szCs w:val="23"/>
          <w:shd w:val="clear" w:color="auto" w:fill="FFFFFF"/>
        </w:rPr>
        <w:t>© Библиофонд</w:t>
      </w:r>
    </w:p>
    <w:sectPr w:rsidR="00351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B8"/>
    <w:rsid w:val="00351F1B"/>
    <w:rsid w:val="003665B8"/>
    <w:rsid w:val="003E60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0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fond.ru/view.aspx?id=9177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11735</Words>
  <Characters>66896</Characters>
  <Application>Microsoft Office Word</Application>
  <DocSecurity>0</DocSecurity>
  <Lines>557</Lines>
  <Paragraphs>156</Paragraphs>
  <ScaleCrop>false</ScaleCrop>
  <Company>diakov.net</Company>
  <LinksUpToDate>false</LinksUpToDate>
  <CharactersWithSpaces>78475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2024-12-11T07:25:00Z</dcterms:created>
  <dcterms:modified xsi:type="dcterms:W3CDTF">2024-12-11T07:26:00Z</dcterms:modified>
</cp:coreProperties>
</file>