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84" w:rsidRDefault="00F13784" w:rsidP="00F13784">
      <w:pPr>
        <w:pStyle w:val="a3"/>
        <w:numPr>
          <w:ilvl w:val="0"/>
          <w:numId w:val="1"/>
        </w:numPr>
      </w:pPr>
      <w:r>
        <w:t>100 тем для ВКР по дизайну: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стартапа в сфере экологически чистых продуктов питания.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интерактивного веб-сайта для музея современного искусства с акцентом на доступность.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обучения иностранным языкам с применением геймификации.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идентичности для фестиваля уличной культуры.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косметической продукции с использованием биоразлагаемых материалов.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многофункционального пространства коворкинга с акцентом на комфорт и продуктивность.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интерактивной инсталляции для городского парка, посвященной экологичным источникам энергии.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ресторана, сочетающего современные технологии и традиционные элементы национальной кухни.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навигации для крупного торгового центра, обеспечивающей удобство и доступность.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виртуальной реальности, посвященной историческим реконструкциям.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сети кофеен, ориентированных на концепцию sustainability.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поддержки ментального здоровья с использованием персонализированных рекомендаций.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экспозиции для музея, посвященной истории развития технологий.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проекта краудфандинга в сфере искусства.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продукции ручной работы с акцентом на аутентичность и уникальность.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публичной библиотеки, сочетающей традиционные и современные подходы.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интерактивного арт-объекта для городского пространства, способствующего социальному взаимодействию.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бутик-отеля с акцентом на локальные материалы и ручную работу.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визуальной идентификации для велосипедной инфраструктуры города.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образовательной платформы в виртуальной реальности, посвященной изучению космоса.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онлайн-платформы, специализирующейся на продаже винтажной одежды.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мониторинга и анализа экологической обстановки в городе.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lastRenderedPageBreak/>
        <w:t>Создание интерактивной визуализации данных для новостного интернет-портала.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благотворительного фонда, занимающегося защитой животных.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органических продуктов питания с акцентом на минимализм и информативность.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молодежного центра, стимулирующую творчество и самовыражение.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интерактивной инсталляции для торгового центра, представляющей собой интерактивный art-объект.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офисного пространства для IT-компании с акцентом на гибкость и сотрудничество.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навигации для аэропорта, ориентированной на международную аудиторию.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виртуальной реальности, посвященной экологическим проблемам планеты.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сети спортивных клубов, ориентированных на здоровый образ жизни.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изучения истории родного города, используя элементы дополненной реальности.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экспозиции для музея естественной истории, посвященной эволюции животного мира.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lastRenderedPageBreak/>
        <w:t>Разработка концепции визуальной коммуникации для музыкального фестиваля электронной музыки.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экологически чистых средств бытовой химии с акцентом на перерабатываемость.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детского образовательного центра, способствующей развитию творческих способностей.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интерактивного арт-объекта для общественного транспорта, повышающего удобство и информированность пассажиров.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салона красоты с акцентом на создание атмосферы расслабления и комфорта.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визуальной идентификации для общественного транспорта, способствующей узнаваемости и удобству.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виртуальной реальности, посвященной путешествиям по историческим местам мира.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онлайн-магазина товаров для дома ручной работы.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организации волонтерской деятельности в городе.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визуализации данных для отслеживания распространения заболеваний.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стартапа, занимающегося разработкой образовательных игр.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продуктов питания, предназначенных для людей с особыми диетическими потребностями.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культурного центра, объединяющего различные виды искусства.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интерактивной инсталляции для городской площади, посвященной истории города.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современного медицинского центра, создающего атмосферу доверия и комфорта.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навигации для крупного университета, обеспечивающей удобство и доступность для студентов и преподавателей.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виртуальной реальности, посвященной мировым шедеврам искусства.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бренда одежды, специализирующегося на апсайклинге.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продвижения местных фермерских хозяйств и продуктов.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экспозиции, посвященной истории развития кинематографа.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организации, занимающейся защитой прав человека.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товаров для животных, с учетом их потребностей и безопасности.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театрального пространства, сочетающего традиционные и современные элементы.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lastRenderedPageBreak/>
        <w:t>Разработка интерактивного арт-объекта для парка, стимулирующего физическую активность.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ресторана с акцентом на экологичность и использование местных продуктов.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навигации для музея, позволяющей посетителям создать персонализированный маршрут.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виртуального тура по историческому памятнику архитектуры.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онлайн-платформы, предлагающей услуги по онлайн-консультациям психолога.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популяризации чтения среди молодежи.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визуализации данных о состоянии окружающей среды.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социального проекта, направленного на борьбу с бедностью.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продуктов, предназначенных для людей с ограниченными физическими возможностями.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музея науки и техники, ориентированной на интерактивное обучение.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интерактивной инсталляции для сквера, посвященной памяти выдающихся личностей.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креативного офисного пространства, стимулирующего инновации и сотрудничество.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навигации для больничного комплекса, облегчающей ориентацию пациентов и посетителей.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виртуального музея современного искусства.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компании, занимающейся разработкой умных городов.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обмена опытом и навыками между поколениями.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экспозиции, посвященной истории развития науки и технологий.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проекта, поддерживающего развитие малого бизнеса.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продуктов, предназначенных для людей, ведущих активный образ жизни.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многофункционального общественного пространства, сочетающего различные виды деятельности.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интерактивной инсталляции для городского фестиваля, посвященной культуре разных стран.</w:t>
      </w:r>
    </w:p>
    <w:p w:rsidR="00F13784" w:rsidRDefault="00F13784" w:rsidP="00F13784">
      <w:bookmarkStart w:id="0" w:name="_GoBack"/>
      <w:bookmarkEnd w:id="0"/>
    </w:p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современного кинотеатра, обеспечивающего комфорт и доступность для всех посетителей.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визуальной идентификации для парков и зон отдыха города.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виртуального путешествия по национальным паркам мира.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компании, занимающейся разработкой программного обеспечения для образования.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мобильного приложения для поиска и бронирования экологически чистых вариантов проживания.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визуализации данных о глобальных проблемах человечества.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проекта, направленного на продвижение здорового питания.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товаров, предназначенных для детей с особыми образовательными потребностями.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центра поддержки семей с детьми с особенностями развития.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интерактивной инсталляции для железнодорожного вокзала, обеспечивающей информацией и развлечением пассажиров.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современного кафе с акцентом на социализацию и общение.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навигации для зоопарка, обеспечивающей удобство и образовательный аспект для посетителей.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виртуального тура по древним цивилизациям.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фирменного стиля для компании, занимающейся разработкой решений для возобновляемой энергетики.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lastRenderedPageBreak/>
        <w:t>Дизайн мобильного приложения для организации совместных покупок продуктов напрямую у фермеров.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интерактивной экспозиции, посвященной истории развития транспорта.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концепции визуальной коммуникации для проекта, направленного на поддержку людей, пострадавших от стихийных бедствий.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Проектирование упаковки для продукции, предназначенной для пожилых людей, с учетом их потребностей и удобства.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центра реабилитации людей с ограниченными возможностями.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интерактивной инсталляции для аэропорта, повышающей информированность о местной культуре.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Дизайн интерьера современного спортивного комплекса с использованием инновационных материалов и технологий.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Разработка системы визуальной идентификации для культурных мероприятий города.</w:t>
      </w:r>
    </w:p>
    <w:p w:rsidR="00F13784" w:rsidRDefault="00F13784" w:rsidP="00F13784"/>
    <w:p w:rsidR="00F13784" w:rsidRDefault="00F13784" w:rsidP="00F13784">
      <w:pPr>
        <w:pStyle w:val="a3"/>
        <w:numPr>
          <w:ilvl w:val="0"/>
          <w:numId w:val="1"/>
        </w:numPr>
      </w:pPr>
      <w:r>
        <w:t>Создание дизайн-концепции для виртуального мира, посвященного образованию и науке.</w:t>
      </w:r>
    </w:p>
    <w:p w:rsidR="004E4F31" w:rsidRDefault="004E4F31"/>
    <w:sectPr w:rsidR="004E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47B9E"/>
    <w:multiLevelType w:val="hybridMultilevel"/>
    <w:tmpl w:val="6DF00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36"/>
    <w:rsid w:val="004E4F31"/>
    <w:rsid w:val="006A3436"/>
    <w:rsid w:val="00F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1444</Words>
  <Characters>8236</Characters>
  <Application>Microsoft Office Word</Application>
  <DocSecurity>0</DocSecurity>
  <Lines>68</Lines>
  <Paragraphs>19</Paragraphs>
  <ScaleCrop>false</ScaleCrop>
  <Company>diakov.net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2025-08-27T04:19:00Z</dcterms:created>
  <dcterms:modified xsi:type="dcterms:W3CDTF">2025-08-27T04:19:00Z</dcterms:modified>
</cp:coreProperties>
</file>