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EE" w:rsidRDefault="003515EE" w:rsidP="003515EE">
      <w:pPr>
        <w:pStyle w:val="a3"/>
        <w:numPr>
          <w:ilvl w:val="0"/>
          <w:numId w:val="1"/>
        </w:numPr>
      </w:pPr>
      <w:r>
        <w:t>Психология в действии: от теории к реальной помощи. Этот проект предлагает студентам-психологам возможность проводить бесплатные консультации для первокурсников под supervision опытных преподавателей. Участники получают ценный практический опыт, а новички — поддержку в сложный период адаптации к университетской жизни.</w:t>
      </w:r>
    </w:p>
    <w:p w:rsidR="003515EE" w:rsidRDefault="003515EE" w:rsidP="003515EE">
      <w:pPr>
        <w:pStyle w:val="a3"/>
        <w:numPr>
          <w:ilvl w:val="0"/>
          <w:numId w:val="1"/>
        </w:numPr>
      </w:pPr>
      <w:r>
        <w:t>Эмпатия без границ: искусство понимать другого. Проект объединяет студентов разных факультетов и национальностей для тренингов по развитию эмоционального интеллекта. Особое внимание уделяется межкультурной коммуникации и преодолению стереотипов в студенческой среде.</w:t>
      </w:r>
    </w:p>
    <w:p w:rsidR="003515EE" w:rsidRDefault="003515EE" w:rsidP="003515EE">
      <w:pPr>
        <w:pStyle w:val="a3"/>
        <w:numPr>
          <w:ilvl w:val="0"/>
          <w:numId w:val="1"/>
        </w:numPr>
      </w:pPr>
      <w:r>
        <w:t>Внутренняя опора: группы поддержки для студентов. Проект предлагает регулярные встречи в малых группах для тех, кто переживает кризисные ситуации или испытывает трудности в учебе. Каждая группа имеет модератора из числа старшекурсников, прошедших специальную подготовку.</w:t>
      </w:r>
    </w:p>
    <w:p w:rsidR="003515EE" w:rsidRDefault="003515EE" w:rsidP="003515EE">
      <w:pPr>
        <w:pStyle w:val="a3"/>
        <w:numPr>
          <w:ilvl w:val="0"/>
          <w:numId w:val="1"/>
        </w:numPr>
      </w:pPr>
      <w:r>
        <w:t>Мост понимания: диалог поколений в университете. Инициатива создает безопасное пространство для общения студентов и преподавателей на темы ментального здоровья. Встречи проходят в формате открытого микрофона, где можно задать любые вопросы без страха осуждения.</w:t>
      </w:r>
    </w:p>
    <w:p w:rsidR="003515EE" w:rsidRDefault="003515EE" w:rsidP="003515EE">
      <w:pPr>
        <w:pStyle w:val="a3"/>
        <w:numPr>
          <w:ilvl w:val="0"/>
          <w:numId w:val="1"/>
        </w:numPr>
      </w:pPr>
      <w:r>
        <w:t>Ресурсный диалог: беседы о ментальном здоровье. Это цикл открытых лекций и дискуссий с приглашенными психотерапевтами и исследователями. Темы охватывают депрессию, выгорание и расстройства пищевого поведения среди студентов.</w:t>
      </w:r>
    </w:p>
    <w:p w:rsidR="003515EE" w:rsidRDefault="003515EE" w:rsidP="003515EE">
      <w:pPr>
        <w:pStyle w:val="a3"/>
        <w:numPr>
          <w:ilvl w:val="0"/>
          <w:numId w:val="1"/>
        </w:numPr>
      </w:pPr>
      <w:r>
        <w:t>Другое Я: преодоление тревожности и страхов. Проект посвящен работе с социальной тревожностью и синдромом самозванца. В рамках программы проводятся арт-терапевтические занятия, дыхательные практики и когнитивные упражнения.</w:t>
      </w:r>
    </w:p>
    <w:p w:rsidR="003515EE" w:rsidRDefault="003515EE" w:rsidP="003515EE">
      <w:pPr>
        <w:pStyle w:val="a3"/>
        <w:numPr>
          <w:ilvl w:val="0"/>
          <w:numId w:val="1"/>
        </w:numPr>
      </w:pPr>
      <w:r>
        <w:t>Устойчивость: тренинг стрессоустойчивости для студентов. Проект учит сохранять спокойствие в экзаменационный период и справляться с информационной перегрузкой. Участники осваивают техники тайм-менеджмента, релаксации и когнитивной переоценки стрессовых ситуаций.</w:t>
      </w:r>
    </w:p>
    <w:p w:rsidR="003515EE" w:rsidRDefault="003515EE" w:rsidP="003515EE">
      <w:pPr>
        <w:pStyle w:val="a3"/>
        <w:numPr>
          <w:ilvl w:val="0"/>
          <w:numId w:val="1"/>
        </w:numPr>
      </w:pPr>
      <w:r>
        <w:t>Эмоциональный компас: мастер-классы по управлению чувствами. Проект помогает студентам научиться распознавать свои эмоции и выражать их экологичным способом. Особое внимание уделяется работе с гневом, тревогой и апатией в условиях высокой учебной нагрузки.</w:t>
      </w:r>
    </w:p>
    <w:p w:rsidR="003515EE" w:rsidRDefault="003515EE" w:rsidP="003515EE">
      <w:pPr>
        <w:pStyle w:val="a3"/>
        <w:numPr>
          <w:ilvl w:val="0"/>
          <w:numId w:val="1"/>
        </w:numPr>
      </w:pPr>
      <w:r>
        <w:t>Психологическая азбука: просвещение для всех факультетов. Проект объясняет базовые психологические концепции студентам непсихологических специальностей. Лекции проводятся в доступном формате с использованием инфографики, примеров из жизни и интерактивных опросов.</w:t>
      </w:r>
    </w:p>
    <w:p w:rsidR="003515EE" w:rsidRDefault="003515EE" w:rsidP="003515EE">
      <w:pPr>
        <w:pStyle w:val="a3"/>
        <w:numPr>
          <w:ilvl w:val="0"/>
          <w:numId w:val="1"/>
        </w:numPr>
      </w:pPr>
      <w:r>
        <w:t>Искусство быть собой: принятие себя и своих особенностей. Проект помогает студентам избавиться от синдрома самозванца и перфекционизма. В программу входят практики самосострадания, ведение дневника благодарности и групповые обсуждения тем самооценки и самоценности.</w:t>
      </w:r>
    </w:p>
    <w:p w:rsidR="003D31A9" w:rsidRDefault="003D31A9">
      <w:bookmarkStart w:id="0" w:name="_GoBack"/>
      <w:bookmarkEnd w:id="0"/>
    </w:p>
    <w:sectPr w:rsidR="003D3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83F56"/>
    <w:multiLevelType w:val="multilevel"/>
    <w:tmpl w:val="3472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8F"/>
    <w:rsid w:val="003515EE"/>
    <w:rsid w:val="003D31A9"/>
    <w:rsid w:val="0089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2229</Characters>
  <Application>Microsoft Office Word</Application>
  <DocSecurity>0</DocSecurity>
  <Lines>18</Lines>
  <Paragraphs>5</Paragraphs>
  <ScaleCrop>false</ScaleCrop>
  <Company>diakov.net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2026-05-03T18:03:00Z</dcterms:created>
  <dcterms:modified xsi:type="dcterms:W3CDTF">2026-05-03T18:04:00Z</dcterms:modified>
</cp:coreProperties>
</file>