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970" w:rsidRPr="005A0970" w:rsidRDefault="005A0970" w:rsidP="005A097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A0970">
        <w:rPr>
          <w:rFonts w:ascii="Times New Roman" w:eastAsia="Times New Roman" w:hAnsi="Times New Roman" w:cs="Times New Roman"/>
          <w:b/>
          <w:bCs/>
          <w:kern w:val="36"/>
          <w:sz w:val="48"/>
          <w:szCs w:val="48"/>
          <w:lang w:eastAsia="ru-RU"/>
        </w:rPr>
        <w:t>План создания индивидуального проекта за 10 класс по русской литературе</w:t>
      </w:r>
    </w:p>
    <w:p w:rsidR="005A0970" w:rsidRPr="005A0970" w:rsidRDefault="005A0970" w:rsidP="005A097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5A0970">
        <w:rPr>
          <w:rFonts w:ascii="Times New Roman" w:eastAsia="Times New Roman" w:hAnsi="Times New Roman" w:cs="Times New Roman"/>
          <w:b/>
          <w:bCs/>
          <w:sz w:val="36"/>
          <w:szCs w:val="36"/>
          <w:lang w:eastAsia="ru-RU"/>
        </w:rPr>
        <w:t>Тема: «Образ "лишнего человека" в русской литературе XIX века (на примере произведений А.С. Пушкина, М.Ю. Лермонтова, И.С. Тургенева)»</w:t>
      </w:r>
    </w:p>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pict>
          <v:rect id="_x0000_i1025" style="width:0;height:1.5pt" o:hralign="center" o:hrstd="t" o:hr="t" fillcolor="#a0a0a0" stroked="f"/>
        </w:pict>
      </w:r>
    </w:p>
    <w:p w:rsidR="005A0970" w:rsidRPr="005A0970" w:rsidRDefault="005A0970" w:rsidP="005A097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0970">
        <w:rPr>
          <w:rFonts w:ascii="Times New Roman" w:eastAsia="Times New Roman" w:hAnsi="Times New Roman" w:cs="Times New Roman"/>
          <w:b/>
          <w:bCs/>
          <w:sz w:val="27"/>
          <w:szCs w:val="27"/>
          <w:lang w:eastAsia="ru-RU"/>
        </w:rPr>
        <w:t>Пояснительная записка</w:t>
      </w:r>
    </w:p>
    <w:p w:rsidR="005A0970" w:rsidRPr="005A0970" w:rsidRDefault="005A0970" w:rsidP="005A0970">
      <w:pPr>
        <w:spacing w:before="100" w:beforeAutospacing="1" w:after="100" w:afterAutospacing="1"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Индивидуальный проект по русской литературе на тему «Образ "лишнего человека" в русской литературе XIX века» представляет собой исследовательскую работу, направленную на изучение одного из ключевых литературных типов. Актуальность темы обусловлена тем, что феномен "лишнего человека" остаётся важным для понимания русской классической литературы и её связи с общественной мыслью XIX века. Исследование позволяет проследить эволюцию этого образа от Пушкина до Тургенева, выявить общие черты и различия в трактовке героя разными авторами. Работа имеет практическую значимость: материалы исследования могут быть использованы на уроках литературы, при подготовке к ЕГЭ и олимпиадам. Цель проекта — проанализировать эволюцию образа "лишнего человека" в творчестве трёх писателей и определить его роль в развитии русской литературы. Для достижения цели необходимо решить задачи: изучить теоретические источники по теме, проанализировать тексты произведений, сопоставить образы Онегина, Печорина и Рудина, выявить общие и отличительные черты, сделать выводы о значении этого типа в литературе. План рассчитан на период с 15 сентября по 10 марта и включает 12 этапов, каждый из которых завершается конкретным результатом.</w:t>
      </w:r>
    </w:p>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pict>
          <v:rect id="_x0000_i1026" style="width:0;height:1.5pt" o:hralign="center" o:hrstd="t" o:hr="t" fillcolor="#a0a0a0" stroked="f"/>
        </w:pict>
      </w:r>
    </w:p>
    <w:p w:rsidR="005A0970" w:rsidRPr="005A0970" w:rsidRDefault="005A0970" w:rsidP="005A097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0970">
        <w:rPr>
          <w:rFonts w:ascii="Times New Roman" w:eastAsia="Times New Roman" w:hAnsi="Times New Roman" w:cs="Times New Roman"/>
          <w:b/>
          <w:bCs/>
          <w:sz w:val="27"/>
          <w:szCs w:val="27"/>
          <w:lang w:eastAsia="ru-RU"/>
        </w:rPr>
        <w:t>Таблица плана работы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
        <w:gridCol w:w="1836"/>
        <w:gridCol w:w="2059"/>
        <w:gridCol w:w="890"/>
        <w:gridCol w:w="1135"/>
        <w:gridCol w:w="1230"/>
        <w:gridCol w:w="1906"/>
      </w:tblGrid>
      <w:tr w:rsidR="005A0970" w:rsidRPr="005A0970" w:rsidTr="005A0970">
        <w:trPr>
          <w:tblHeader/>
          <w:tblCellSpacing w:w="15" w:type="dxa"/>
        </w:trPr>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 п/п</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Этап работы</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Содержание работы</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Даты начала</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Даты окончания</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Количество дней</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Результат</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Выбор темы и постановка задачи</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Определение темы, формулировка цели, задач, актуальности, объекта и предмета исследования. Утверждение темы с руководителем.</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15 сентября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25 сентября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Утверждённая тема, сформулированные цель и задачи</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Составление индивидуального плана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 xml:space="preserve">Разработка развёрнутого плана, определение структуры работы, выбор методов </w:t>
            </w:r>
            <w:r w:rsidRPr="005A0970">
              <w:rPr>
                <w:rFonts w:ascii="Times New Roman" w:eastAsia="Times New Roman" w:hAnsi="Times New Roman" w:cs="Times New Roman"/>
                <w:sz w:val="24"/>
                <w:szCs w:val="24"/>
                <w:lang w:eastAsia="ru-RU"/>
              </w:rPr>
              <w:lastRenderedPageBreak/>
              <w:t>исследования, составление графика работы.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26 сентября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 октября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Письменный план, одобренный руководителем</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3</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Изучение теоретического материала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Подбор научной литературы: монографии о "лишнем человеке", статьи литературоведов, учебные пособия. Конспектирование ключевых положений.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6 октября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октября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15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Картотека источников, конспект, список из 15–20 источников</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4</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романа А.С. Пушкина «Евгений Онегин»</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Внимательное чтение романа, анализ образа Онегина: его происхождение, воспитание, характер, отношение к свету, любви, дружбе. Выявление черт "лишнего человека".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21 октября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 ноября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16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Развёрнутый анализ образа Онегина с цитатами и комментариями</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романа М.Ю. Лермонтова «Герой нашего времени»</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образа Печорина: сложность и противоречивость характера, исповедь героя, отношение к окружающим, причины трагедии. Сравнение с Онегиным.</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6 ноября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ноября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15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Развёрнутый анализ образа Печорина, сравнительная таблица Онегин — Печорин</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6</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романа И.С. Тургенева «Рудин»</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образа Рудина: интеллигент, оратор, человек слова, но не дела. Причины его неспособности к действию. Сравнение с предшественниками.</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21 ноября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 декабря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15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Развёрнутый анализ образа Рудина, дополнение сравнительной таблицы</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7</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Сопоставительн</w:t>
            </w:r>
            <w:r w:rsidRPr="005A0970">
              <w:rPr>
                <w:rFonts w:ascii="Times New Roman" w:eastAsia="Times New Roman" w:hAnsi="Times New Roman" w:cs="Times New Roman"/>
                <w:sz w:val="24"/>
                <w:szCs w:val="24"/>
                <w:lang w:eastAsia="ru-RU"/>
              </w:rPr>
              <w:lastRenderedPageBreak/>
              <w:t>ый анализ образов</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 xml:space="preserve">Проведение </w:t>
            </w:r>
            <w:r w:rsidRPr="005A0970">
              <w:rPr>
                <w:rFonts w:ascii="Times New Roman" w:eastAsia="Times New Roman" w:hAnsi="Times New Roman" w:cs="Times New Roman"/>
                <w:sz w:val="24"/>
                <w:szCs w:val="24"/>
                <w:lang w:eastAsia="ru-RU"/>
              </w:rPr>
              <w:lastRenderedPageBreak/>
              <w:t>сравнительного анализа трёх героев по параметрам: происхождение, образование, отношение к любви, к служению, к обществу, судьба. Выявление общего и особенного.</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 xml:space="preserve">6 </w:t>
            </w:r>
            <w:r w:rsidRPr="005A0970">
              <w:rPr>
                <w:rFonts w:ascii="Times New Roman" w:eastAsia="Times New Roman" w:hAnsi="Times New Roman" w:cs="Times New Roman"/>
                <w:sz w:val="24"/>
                <w:szCs w:val="24"/>
                <w:lang w:eastAsia="ru-RU"/>
              </w:rPr>
              <w:lastRenderedPageBreak/>
              <w:t>декабря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 xml:space="preserve">20 </w:t>
            </w:r>
            <w:r w:rsidRPr="005A0970">
              <w:rPr>
                <w:rFonts w:ascii="Times New Roman" w:eastAsia="Times New Roman" w:hAnsi="Times New Roman" w:cs="Times New Roman"/>
                <w:sz w:val="24"/>
                <w:szCs w:val="24"/>
                <w:lang w:eastAsia="ru-RU"/>
              </w:rPr>
              <w:lastRenderedPageBreak/>
              <w:t>декабря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15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 xml:space="preserve">Сводная </w:t>
            </w:r>
            <w:r w:rsidRPr="005A0970">
              <w:rPr>
                <w:rFonts w:ascii="Times New Roman" w:eastAsia="Times New Roman" w:hAnsi="Times New Roman" w:cs="Times New Roman"/>
                <w:sz w:val="24"/>
                <w:szCs w:val="24"/>
                <w:lang w:eastAsia="ru-RU"/>
              </w:rPr>
              <w:lastRenderedPageBreak/>
              <w:t>сравнительная таблица, выводы о сходствах и различиях</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8</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Написание теоретической главы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Описание истории возникновения типа "лишнего человека", обзор литературоведческих работ, характеристика общественно-исторического контекста XIX века.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21 декабря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января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31 день (с учётом каникул)</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Готовый черновик первой главы на 10–12 страниц</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9</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Написание практической главы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Представление анализа каждого произведения, описание эволюции образа, доказательство выдвинутой гипотезы, формулировка выводов по главе.</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21 января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февраля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21 день</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Готовый черновик второй главы на 15–18 страниц</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Написание введения и заключения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Формулировка актуальности, цели, задач, гипотезы, методов исследования. Подведение итогов работы, оценка достижения цели, перспективы исследования.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11 февраля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18 февраля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8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Собранный черновик проекта объёмом 30–35 страниц</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11</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Оформление работы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 xml:space="preserve">Оформление титульного листа, оглавления, сносок, списка литературы по </w:t>
            </w:r>
            <w:r w:rsidRPr="005A0970">
              <w:rPr>
                <w:rFonts w:ascii="Times New Roman" w:eastAsia="Times New Roman" w:hAnsi="Times New Roman" w:cs="Times New Roman"/>
                <w:sz w:val="24"/>
                <w:szCs w:val="24"/>
                <w:lang w:eastAsia="ru-RU"/>
              </w:rPr>
              <w:lastRenderedPageBreak/>
              <w:t>ГОСТу. Проверка оригинальности текста, редактирование.</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19 февраля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28 февраля</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Полностью оформленный проект с приложениями</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lastRenderedPageBreak/>
              <w:t>12</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Подготовка к защите и защита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Создание презентации из 10–12 слайдов, написание защитной речи, репетиция выступления, предзащита, итоговая защита.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 марта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марта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дней</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Готовая презентация, успешная защита проекта</w:t>
            </w:r>
          </w:p>
        </w:tc>
      </w:tr>
    </w:tbl>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pict>
          <v:rect id="_x0000_i1027" style="width:0;height:1.5pt" o:hralign="center" o:hrstd="t" o:hr="t" fillcolor="#a0a0a0" stroked="f"/>
        </w:pict>
      </w:r>
    </w:p>
    <w:p w:rsidR="005A0970" w:rsidRPr="005A0970" w:rsidRDefault="005A0970" w:rsidP="005A097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A0970">
        <w:rPr>
          <w:rFonts w:ascii="Times New Roman" w:eastAsia="Times New Roman" w:hAnsi="Times New Roman" w:cs="Times New Roman"/>
          <w:b/>
          <w:bCs/>
          <w:sz w:val="27"/>
          <w:szCs w:val="27"/>
          <w:lang w:eastAsia="ru-RU"/>
        </w:rPr>
        <w:t>Контрольные точки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7"/>
        <w:gridCol w:w="4239"/>
        <w:gridCol w:w="1285"/>
      </w:tblGrid>
      <w:tr w:rsidR="005A0970" w:rsidRPr="005A0970" w:rsidTr="005A0970">
        <w:trPr>
          <w:tblHeader/>
          <w:tblCellSpacing w:w="15" w:type="dxa"/>
        </w:trPr>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Контрольное событие</w:t>
            </w:r>
          </w:p>
        </w:tc>
        <w:tc>
          <w:tcPr>
            <w:tcW w:w="0" w:type="auto"/>
            <w:vAlign w:val="center"/>
            <w:hideMark/>
          </w:tcPr>
          <w:p w:rsidR="005A0970" w:rsidRPr="005A0970" w:rsidRDefault="005A0970" w:rsidP="005A0970">
            <w:pPr>
              <w:spacing w:after="0" w:line="240" w:lineRule="auto"/>
              <w:jc w:val="center"/>
              <w:rPr>
                <w:rFonts w:ascii="Times New Roman" w:eastAsia="Times New Roman" w:hAnsi="Times New Roman" w:cs="Times New Roman"/>
                <w:b/>
                <w:bCs/>
                <w:sz w:val="24"/>
                <w:szCs w:val="24"/>
                <w:lang w:eastAsia="ru-RU"/>
              </w:rPr>
            </w:pPr>
            <w:r w:rsidRPr="005A0970">
              <w:rPr>
                <w:rFonts w:ascii="Times New Roman" w:eastAsia="Times New Roman" w:hAnsi="Times New Roman" w:cs="Times New Roman"/>
                <w:b/>
                <w:bCs/>
                <w:sz w:val="24"/>
                <w:szCs w:val="24"/>
                <w:lang w:eastAsia="ru-RU"/>
              </w:rPr>
              <w:t>Дата сдачи</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Утверждение темы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25 сентября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Утверждение плана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 октября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3</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Список источников и конспект</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октября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4</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романа «Евгений Онегин»</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 ноября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романа «Герой нашего времени»</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ноября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6</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Анализ романа «Рудин»</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5 декабря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7</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Сравнительная таблица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декабря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8</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Черновик первой главы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20 января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9</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Черновик второй главы</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февраля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Введение и заключение</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18 февраля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11</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Оформленный проект</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28 февраля</w:t>
            </w:r>
          </w:p>
        </w:tc>
      </w:tr>
      <w:tr w:rsidR="005A0970" w:rsidRPr="005A0970" w:rsidTr="005A0970">
        <w:trPr>
          <w:tblCellSpacing w:w="15" w:type="dxa"/>
        </w:trPr>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12</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Итоговая защита</w:t>
            </w:r>
          </w:p>
        </w:tc>
        <w:tc>
          <w:tcPr>
            <w:tcW w:w="0" w:type="auto"/>
            <w:vAlign w:val="center"/>
            <w:hideMark/>
          </w:tcPr>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t>10 марта</w:t>
            </w:r>
          </w:p>
        </w:tc>
      </w:tr>
    </w:tbl>
    <w:p w:rsidR="005A0970" w:rsidRPr="005A0970" w:rsidRDefault="005A0970" w:rsidP="005A0970">
      <w:pPr>
        <w:spacing w:after="0" w:line="240" w:lineRule="auto"/>
        <w:rPr>
          <w:rFonts w:ascii="Times New Roman" w:eastAsia="Times New Roman" w:hAnsi="Times New Roman" w:cs="Times New Roman"/>
          <w:sz w:val="24"/>
          <w:szCs w:val="24"/>
          <w:lang w:eastAsia="ru-RU"/>
        </w:rPr>
      </w:pPr>
      <w:r w:rsidRPr="005A0970">
        <w:rPr>
          <w:rFonts w:ascii="Times New Roman" w:eastAsia="Times New Roman" w:hAnsi="Times New Roman" w:cs="Times New Roman"/>
          <w:sz w:val="24"/>
          <w:szCs w:val="24"/>
          <w:lang w:eastAsia="ru-RU"/>
        </w:rPr>
        <w:pict>
          <v:rect id="_x0000_i1028" style="width:0;height:1.5pt" o:hralign="center" o:hrstd="t" o:hr="t" fillcolor="#a0a0a0" stroked="f"/>
        </w:pict>
      </w:r>
    </w:p>
    <w:p w:rsidR="001B2F45" w:rsidRDefault="001B2F45">
      <w:bookmarkStart w:id="0" w:name="_GoBack"/>
      <w:bookmarkEnd w:id="0"/>
    </w:p>
    <w:sectPr w:rsidR="001B2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B0A"/>
    <w:rsid w:val="00077B0A"/>
    <w:rsid w:val="001B2F45"/>
    <w:rsid w:val="005A0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09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09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A09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9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097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097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A09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A09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097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A09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97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097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097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A09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7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773</Words>
  <Characters>4407</Characters>
  <Application>Microsoft Office Word</Application>
  <DocSecurity>0</DocSecurity>
  <Lines>36</Lines>
  <Paragraphs>10</Paragraphs>
  <ScaleCrop>false</ScaleCrop>
  <Company>diakov.net</Company>
  <LinksUpToDate>false</LinksUpToDate>
  <CharactersWithSpaces>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2026-09-01T03:31:00Z</dcterms:created>
  <dcterms:modified xsi:type="dcterms:W3CDTF">2026-09-01T03:31:00Z</dcterms:modified>
</cp:coreProperties>
</file>