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E31" w:rsidRDefault="002B4E83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</w:t>
      </w:r>
      <w:r w:rsidR="00A57E31" w:rsidRPr="00F70F5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БОУ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Соболевская ОШ имени А.Н.Попова</w:t>
      </w: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7E31" w:rsidRDefault="00A57E31" w:rsidP="00A57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                  Итоговый проект на тему:</w:t>
      </w:r>
    </w:p>
    <w:p w:rsidR="00A57E31" w:rsidRDefault="00A57E31" w:rsidP="00A57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A57E31" w:rsidRDefault="00F70F5F" w:rsidP="00A57E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«Выращивание культуры бактерий для изучения на школьном уроке</w:t>
      </w:r>
      <w:r w:rsidR="00A57E31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»</w:t>
      </w:r>
    </w:p>
    <w:p w:rsidR="00A57E31" w:rsidRDefault="00A57E31" w:rsidP="00A57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8318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ab/>
      </w:r>
    </w:p>
    <w:p w:rsidR="00A57E31" w:rsidRDefault="00A57E31" w:rsidP="00A57E31">
      <w:pPr>
        <w:shd w:val="clear" w:color="auto" w:fill="FFFFFF"/>
        <w:tabs>
          <w:tab w:val="left" w:pos="8318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8318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8318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607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tabs>
          <w:tab w:val="left" w:pos="7708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ab/>
      </w:r>
    </w:p>
    <w:p w:rsidR="00A57E31" w:rsidRDefault="00A57E31" w:rsidP="00F70F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57E31" w:rsidRDefault="00A57E31" w:rsidP="00F70F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Выполнила:</w:t>
      </w:r>
    </w:p>
    <w:p w:rsidR="00A57E31" w:rsidRDefault="00A57E31" w:rsidP="00F70F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обучающаяся  9 класса</w:t>
      </w:r>
    </w:p>
    <w:p w:rsidR="00A57E31" w:rsidRDefault="00A57E31" w:rsidP="00F70F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                                          </w:t>
      </w:r>
      <w:r w:rsidR="00F70F5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</w:t>
      </w:r>
      <w:r w:rsidR="002B4E83">
        <w:rPr>
          <w:rFonts w:ascii="Times New Roman" w:eastAsia="Times New Roman" w:hAnsi="Times New Roman" w:cs="Times New Roman"/>
          <w:color w:val="000000"/>
          <w:sz w:val="32"/>
          <w:szCs w:val="32"/>
        </w:rPr>
        <w:t>Богданова Надежда</w:t>
      </w:r>
    </w:p>
    <w:p w:rsidR="00A57E31" w:rsidRDefault="00A57E31" w:rsidP="00F70F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Руководитель:</w:t>
      </w:r>
    </w:p>
    <w:p w:rsidR="00A57E31" w:rsidRDefault="002B4E83" w:rsidP="00F70F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Корнеева .Т</w:t>
      </w:r>
      <w:r w:rsidR="00A57E3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.В </w:t>
      </w:r>
    </w:p>
    <w:p w:rsidR="00A57E31" w:rsidRDefault="00F70F5F" w:rsidP="00F70F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учитель биологии</w:t>
      </w:r>
    </w:p>
    <w:p w:rsidR="00A57E31" w:rsidRDefault="00A57E31" w:rsidP="00F70F5F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40"/>
          <w:szCs w:val="40"/>
        </w:rPr>
      </w:pPr>
    </w:p>
    <w:p w:rsidR="00A57E31" w:rsidRDefault="00A57E31" w:rsidP="00A57E3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2"/>
          <w:szCs w:val="32"/>
        </w:rPr>
      </w:pPr>
    </w:p>
    <w:p w:rsidR="00A57E31" w:rsidRDefault="00A57E31" w:rsidP="00A57E3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A57E31" w:rsidP="00A57E3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</w:rPr>
      </w:pPr>
    </w:p>
    <w:p w:rsidR="00A57E31" w:rsidRDefault="002B4E83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д.Соболево</w:t>
      </w:r>
    </w:p>
    <w:p w:rsidR="002B4E83" w:rsidRDefault="002B4E83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2021 г.</w:t>
      </w:r>
    </w:p>
    <w:p w:rsidR="00A57E31" w:rsidRDefault="00A57E31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B4E83" w:rsidRDefault="002B4E83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Pr="00611BFB" w:rsidRDefault="006578C1" w:rsidP="00611BFB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 </w:t>
      </w:r>
      <w:r w:rsidR="00611BFB"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Содержание:</w:t>
      </w:r>
    </w:p>
    <w:p w:rsidR="00611BFB" w:rsidRPr="00611BFB" w:rsidRDefault="009E5AB0" w:rsidP="00611BF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I</w:t>
      </w:r>
      <w:r w:rsidRPr="009E5A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Вве</w:t>
      </w:r>
      <w:r w:rsid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дение…………………………………………………………………… </w:t>
      </w:r>
      <w:r w:rsidR="007A3F6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611BFB" w:rsidRDefault="009E5AB0" w:rsidP="00611BF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II</w:t>
      </w:r>
      <w:r w:rsidRPr="009E5A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Теоретичес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кая часть работы</w:t>
      </w:r>
    </w:p>
    <w:p w:rsidR="00DF28C4" w:rsidRDefault="00DF28C4" w:rsidP="00611BF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1) Общая информация о строении и жизнедеятельности бактерий…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</w:t>
      </w:r>
      <w:r w:rsidR="007A3F6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-8</w:t>
      </w:r>
    </w:p>
    <w:p w:rsidR="00DF28C4" w:rsidRDefault="00DF28C4" w:rsidP="00611BF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2) Сенная палочка…………………………………………………………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.8-9</w:t>
      </w:r>
    </w:p>
    <w:p w:rsidR="00DF28C4" w:rsidRPr="00611BFB" w:rsidRDefault="00DF28C4" w:rsidP="00611BF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3) Картофельная палочка………………………………………………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….9-10</w:t>
      </w:r>
    </w:p>
    <w:p w:rsidR="00611BFB" w:rsidRPr="009E5AB0" w:rsidRDefault="009E5AB0" w:rsidP="00611BF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III</w:t>
      </w:r>
      <w:r w:rsidRPr="009E5A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Практическая 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часть работы</w:t>
      </w:r>
    </w:p>
    <w:p w:rsidR="00DF28C4" w:rsidRDefault="00DF28C4" w:rsidP="00611BF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1) Способы выращивания сенной палочки………………………………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.10-11</w:t>
      </w:r>
    </w:p>
    <w:p w:rsidR="00DF28C4" w:rsidRDefault="00DF28C4" w:rsidP="00611BF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2) Способы выращиван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ия картофельной палочки……………………..11</w:t>
      </w:r>
    </w:p>
    <w:p w:rsidR="00DF28C4" w:rsidRPr="00611BFB" w:rsidRDefault="00DF28C4" w:rsidP="00611BF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3) Результаты исследования………………………………………………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.11-12</w:t>
      </w:r>
    </w:p>
    <w:p w:rsidR="00611BFB" w:rsidRPr="00611BFB" w:rsidRDefault="009E5AB0" w:rsidP="00611BF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IV</w:t>
      </w:r>
      <w:r w:rsidRPr="00A57E3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воды, рекомендации……………</w:t>
      </w:r>
      <w:r w:rsid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…………………………………….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12</w:t>
      </w:r>
      <w:r w:rsid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11BFB" w:rsidRPr="00611BFB" w:rsidRDefault="009E5AB0" w:rsidP="00611BF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V</w:t>
      </w:r>
      <w:r w:rsidRP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Литер</w:t>
      </w:r>
      <w:r w:rsid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атура………………………………………………………………</w:t>
      </w:r>
      <w:r w:rsidR="00F70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E61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..12</w:t>
      </w:r>
    </w:p>
    <w:p w:rsidR="00611BFB" w:rsidRPr="00611BFB" w:rsidRDefault="00611BFB" w:rsidP="00611BF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жение…………………………………………………………………. </w:t>
      </w:r>
      <w:r w:rsidR="00E61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13-14</w:t>
      </w:r>
    </w:p>
    <w:p w:rsidR="00611BFB" w:rsidRDefault="00611BFB" w:rsidP="00611B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Default="00611BFB" w:rsidP="00611BF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 w:type="page"/>
      </w:r>
    </w:p>
    <w:p w:rsidR="00611BFB" w:rsidRPr="00611BFB" w:rsidRDefault="00611BFB" w:rsidP="00611BF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                                                </w:t>
      </w:r>
      <w:r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Введение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11BFB" w:rsidRPr="00611BFB" w:rsidRDefault="00611BFB" w:rsidP="00611BFB">
      <w:pPr>
        <w:spacing w:after="0" w:line="240" w:lineRule="auto"/>
        <w:ind w:firstLine="708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 середины XIX в. все организмы, населяющие нашу планету, по структурным и функциональным признакам единодушно подразделялись на два царства: растения и животные.</w:t>
      </w:r>
    </w:p>
    <w:p w:rsidR="00611BFB" w:rsidRDefault="00611BFB" w:rsidP="00611BFB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изобретением микроскопа постепенно накапливалась информация о существовании простейших одноклеточных организмов, невидимых человеческим глазом, признаки которых явно не укладывались в критерии двух вышеназванных царств.</w:t>
      </w:r>
    </w:p>
    <w:p w:rsidR="00611BFB" w:rsidRPr="00CA3D75" w:rsidRDefault="00CA3D75" w:rsidP="00CA3D75">
      <w:pPr>
        <w:spacing w:after="0" w:line="240" w:lineRule="auto"/>
        <w:ind w:firstLine="708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Одной групп, относящихся к микроорганизмам, являются бактерии.</w:t>
      </w:r>
    </w:p>
    <w:p w:rsidR="00A34645" w:rsidRDefault="00A34645" w:rsidP="00611BFB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Бакте́рии</w:t>
      </w:r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r w:rsidRPr="00A346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эубактерии</w:t>
      </w:r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7" w:tooltip="Латинский язык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лат.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4645">
        <w:rPr>
          <w:rFonts w:ascii="Times New Roman" w:eastAsia="Times New Roman" w:hAnsi="Times New Roman" w:cs="Times New Roman"/>
          <w:i/>
          <w:iCs/>
          <w:sz w:val="28"/>
          <w:szCs w:val="28"/>
          <w:lang w:val="la-Latn" w:eastAsia="ru-RU"/>
        </w:rPr>
        <w:t>Eubacteria</w:t>
      </w:r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 </w:t>
      </w:r>
      <w:hyperlink r:id="rId8" w:tooltip="Древнегреческий язык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др.-греч.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 βακτήριον — палочка) — </w:t>
      </w:r>
      <w:hyperlink r:id="rId9" w:tooltip="Домен (биология)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домен (надцарство)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" w:tooltip="Прокариоты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прокариотных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hyperlink r:id="rId11" w:tooltip="Безъядерные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безъядерных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12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микроорганизмов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, чаще всего </w:t>
      </w:r>
      <w:hyperlink r:id="rId13" w:tooltip="Одноклеточные организмы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одноклеточных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настоящему времени описано около десяти тысяч </w:t>
      </w:r>
      <w:hyperlink r:id="rId14" w:tooltip="Биологический вид" w:history="1">
        <w:r w:rsidRPr="00A346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видов</w:t>
        </w:r>
      </w:hyperlink>
      <w:r w:rsidRPr="00A34645">
        <w:rPr>
          <w:rFonts w:ascii="Times New Roman" w:eastAsia="Times New Roman" w:hAnsi="Times New Roman" w:cs="Times New Roman"/>
          <w:sz w:val="28"/>
          <w:szCs w:val="28"/>
          <w:lang w:eastAsia="ru-RU"/>
        </w:rPr>
        <w:t> бактерий и предполагается, что их существует свыше миллиона.</w:t>
      </w:r>
    </w:p>
    <w:p w:rsidR="001E7744" w:rsidRPr="00A34645" w:rsidRDefault="001E7744" w:rsidP="00CA3D7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BFB" w:rsidRPr="007A3F68" w:rsidRDefault="00B372A7" w:rsidP="007A3F68">
      <w:pPr>
        <w:spacing w:after="0" w:line="240" w:lineRule="auto"/>
        <w:ind w:firstLine="708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Кто же они такие – бактерии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которые играют важную роль в нашей жизни, но остаются невидимыми для нас? Ме</w:t>
      </w:r>
      <w:r w:rsidR="00113F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ня заинтересовал </w:t>
      </w:r>
      <w:r w:rsid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вопрос,</w:t>
      </w:r>
      <w:r w:rsidR="00113F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культуру 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113F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каких микроорганизмов можно вырастить и изучить в условиях школы.</w:t>
      </w:r>
    </w:p>
    <w:p w:rsidR="00113F3C" w:rsidRPr="00611BFB" w:rsidRDefault="00113F3C" w:rsidP="00611BF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13F3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Объект исследования: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132E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бактерии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картофельная палочка и сенная палочка.</w:t>
      </w:r>
    </w:p>
    <w:p w:rsidR="00611BFB" w:rsidRPr="00611BFB" w:rsidRDefault="00611BFB" w:rsidP="00611BF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Предмет исследования: </w:t>
      </w:r>
      <w:r w:rsidR="00113F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выявление доступных способов выращивания крупных бактерий.</w:t>
      </w:r>
    </w:p>
    <w:p w:rsidR="00113F3C" w:rsidRDefault="00611BFB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 исследования: </w:t>
      </w:r>
      <w:r w:rsidR="00113F3C" w:rsidRPr="00113F3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найти </w:t>
      </w:r>
      <w:r w:rsidR="00113F3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наиболее простые и доступные способы выращивания культуры бактерий для изучения на уроках биологии</w:t>
      </w:r>
      <w:r w:rsidR="00675F1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 провести их апробацию.</w:t>
      </w:r>
    </w:p>
    <w:p w:rsidR="00132E42" w:rsidRDefault="00132E42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Pr="00611BFB" w:rsidRDefault="00113F3C" w:rsidP="00611BF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достижения поставленной цели были выполнены следующие</w:t>
      </w:r>
    </w:p>
    <w:p w:rsidR="00611BFB" w:rsidRPr="00611BFB" w:rsidRDefault="00611BFB" w:rsidP="00611BF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:rsidR="00611BFB" w:rsidRPr="00611BFB" w:rsidRDefault="00611BFB" w:rsidP="00611BFB">
      <w:pPr>
        <w:numPr>
          <w:ilvl w:val="0"/>
          <w:numId w:val="1"/>
        </w:numPr>
        <w:spacing w:after="0" w:line="240" w:lineRule="auto"/>
        <w:ind w:left="736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</w:t>
      </w:r>
      <w:r w:rsidR="00F17A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оработать литературу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F17A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 данной теме.</w:t>
      </w:r>
    </w:p>
    <w:p w:rsidR="00611BFB" w:rsidRPr="00F17A4D" w:rsidRDefault="00F17A4D" w:rsidP="00611BFB">
      <w:pPr>
        <w:numPr>
          <w:ilvl w:val="0"/>
          <w:numId w:val="1"/>
        </w:numPr>
        <w:spacing w:after="0" w:line="240" w:lineRule="auto"/>
        <w:ind w:left="736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Изучить различные методики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выращивания культуры сенной палочки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картофельной палочки.</w:t>
      </w:r>
    </w:p>
    <w:p w:rsidR="00F17A4D" w:rsidRPr="00F17A4D" w:rsidRDefault="00F17A4D" w:rsidP="00611BFB">
      <w:pPr>
        <w:numPr>
          <w:ilvl w:val="0"/>
          <w:numId w:val="1"/>
        </w:numPr>
        <w:spacing w:after="0" w:line="240" w:lineRule="auto"/>
        <w:ind w:left="736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Опробовать найденные методики.</w:t>
      </w:r>
    </w:p>
    <w:p w:rsidR="00F17A4D" w:rsidRPr="00F17A4D" w:rsidRDefault="00F17A4D" w:rsidP="00611BFB">
      <w:pPr>
        <w:numPr>
          <w:ilvl w:val="0"/>
          <w:numId w:val="1"/>
        </w:numPr>
        <w:spacing w:after="0" w:line="240" w:lineRule="auto"/>
        <w:ind w:left="736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Сделать сравнительный анализ этих методик.</w:t>
      </w:r>
    </w:p>
    <w:p w:rsidR="00611BFB" w:rsidRPr="00B372A7" w:rsidRDefault="00F17A4D" w:rsidP="00B372A7">
      <w:pPr>
        <w:numPr>
          <w:ilvl w:val="0"/>
          <w:numId w:val="1"/>
        </w:numPr>
        <w:spacing w:after="0" w:line="240" w:lineRule="auto"/>
        <w:ind w:left="736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Сформулировать свои рекомендации по методикам.</w:t>
      </w:r>
    </w:p>
    <w:p w:rsidR="00611BFB" w:rsidRPr="0000578E" w:rsidRDefault="00611BFB" w:rsidP="0000578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highlight w:val="yellow"/>
          <w:lang w:eastAsia="ru-RU"/>
        </w:rPr>
      </w:pPr>
    </w:p>
    <w:p w:rsidR="00611BFB" w:rsidRPr="00611BFB" w:rsidRDefault="00132E42" w:rsidP="00611BFB">
      <w:pPr>
        <w:spacing w:after="0" w:line="240" w:lineRule="auto"/>
        <w:ind w:hanging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="00611BFB"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Практическая значимость 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исследовательской работы:</w:t>
      </w:r>
    </w:p>
    <w:p w:rsidR="00611BFB" w:rsidRPr="00611BFB" w:rsidRDefault="00611BFB" w:rsidP="00611BFB">
      <w:pPr>
        <w:numPr>
          <w:ilvl w:val="0"/>
          <w:numId w:val="4"/>
        </w:numPr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Позволяет расширить зн</w:t>
      </w:r>
      <w:r w:rsidR="00F17A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ания   о бактериях.</w:t>
      </w:r>
    </w:p>
    <w:p w:rsidR="00611BFB" w:rsidRPr="00132E42" w:rsidRDefault="00611BFB" w:rsidP="00611BFB">
      <w:pPr>
        <w:numPr>
          <w:ilvl w:val="0"/>
          <w:numId w:val="4"/>
        </w:numPr>
        <w:spacing w:after="0" w:line="240" w:lineRule="auto"/>
        <w:ind w:left="1078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Вызывает инт</w:t>
      </w:r>
      <w:r w:rsidR="00F17A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ерес к исследовательской работе.</w:t>
      </w:r>
    </w:p>
    <w:p w:rsidR="00132E42" w:rsidRDefault="00132E42" w:rsidP="00132E4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32E42" w:rsidRDefault="00132E42" w:rsidP="00132E4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32E4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Предполагаемый продукт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: рекомендации по выращиванию культуры бактерий для изучения на школьном уроке.</w:t>
      </w:r>
    </w:p>
    <w:p w:rsidR="00F70F5F" w:rsidRPr="00611BFB" w:rsidRDefault="00F70F5F" w:rsidP="00132E42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E362DD" w:rsidRDefault="00E362DD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A3F68" w:rsidRDefault="007A3F68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A3F68" w:rsidRDefault="007A3F68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Default="00E362DD" w:rsidP="00E362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                                         </w:t>
      </w:r>
      <w:r w:rsidR="00611BFB" w:rsidRPr="00E362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Теоретическая часть</w:t>
      </w:r>
    </w:p>
    <w:p w:rsidR="00170D4F" w:rsidRPr="00E362DD" w:rsidRDefault="00170D4F" w:rsidP="00E362DD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132E42" w:rsidRPr="00D4520B" w:rsidRDefault="00132E42" w:rsidP="00D4520B">
      <w:pPr>
        <w:pStyle w:val="3"/>
        <w:spacing w:before="0" w:line="240" w:lineRule="auto"/>
        <w:ind w:left="-28"/>
        <w:rPr>
          <w:rFonts w:ascii="Times New Roman" w:hAnsi="Times New Roman" w:cs="Times New Roman"/>
          <w:color w:val="auto"/>
          <w:sz w:val="36"/>
          <w:szCs w:val="36"/>
        </w:rPr>
      </w:pPr>
      <w:r w:rsidRPr="00D4520B">
        <w:rPr>
          <w:rFonts w:ascii="Times New Roman" w:hAnsi="Times New Roman" w:cs="Times New Roman"/>
          <w:color w:val="auto"/>
          <w:sz w:val="36"/>
          <w:szCs w:val="36"/>
        </w:rPr>
        <w:t>Строение бактерий</w:t>
      </w:r>
    </w:p>
    <w:p w:rsidR="00132E42" w:rsidRDefault="00132E42" w:rsidP="00132E42">
      <w:pPr>
        <w:pStyle w:val="articledecorationfirst"/>
        <w:spacing w:before="180" w:beforeAutospacing="0" w:after="0" w:afterAutospacing="0"/>
        <w:rPr>
          <w:sz w:val="29"/>
          <w:szCs w:val="29"/>
        </w:rPr>
      </w:pPr>
      <w:r>
        <w:rPr>
          <w:sz w:val="29"/>
          <w:szCs w:val="29"/>
        </w:rPr>
        <w:t>Бактерии – это большая группа одноклеточных и, реже, колониальных микроорганизмов с прокариотическим типом строения клетки. Прокариотические клетки заметно меньше эукариотических, их диаметр среднем составляет 0,5-10 микрометров, тогда как большинство эукариотических клеток крупнее 10 микрометров.</w:t>
      </w:r>
    </w:p>
    <w:p w:rsidR="00132E42" w:rsidRPr="00132E42" w:rsidRDefault="00132E42" w:rsidP="00132E42">
      <w:pPr>
        <w:pStyle w:val="a5"/>
        <w:spacing w:before="360" w:beforeAutospacing="0" w:after="0" w:afterAutospacing="0"/>
        <w:rPr>
          <w:sz w:val="28"/>
          <w:szCs w:val="28"/>
        </w:rPr>
      </w:pPr>
      <w:r>
        <w:rPr>
          <w:sz w:val="29"/>
          <w:szCs w:val="29"/>
        </w:rPr>
        <w:t xml:space="preserve">Прокариотическое, или доядерное строение в первую очередь означает, что в клетке нет оформленного ядра с ядерной мембраной. Генетический материал бактерий расположен в особой зоне цитоплазмы – нуклеоиде, заключенная в чаще всего единственную кольцевую молекулу ДНК, которую называют хромосомой. Нуклеоид не отграничен от остальной цитоплазмы никакой мембраной. Многие бактерии кроме основной хромосомы содержат дополнительные маленькие кольцевые молекулы </w:t>
      </w:r>
      <w:r w:rsidRPr="00132E42">
        <w:rPr>
          <w:sz w:val="28"/>
          <w:szCs w:val="28"/>
        </w:rPr>
        <w:t>ДНК — плазмиды. Плазмиды могут содержать, например, гены устойчивости к антибиотикам.</w:t>
      </w:r>
    </w:p>
    <w:p w:rsidR="00E362DD" w:rsidRDefault="00132E42" w:rsidP="00132E42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132E42">
        <w:rPr>
          <w:rFonts w:ascii="Times New Roman" w:hAnsi="Times New Roman" w:cs="Times New Roman"/>
          <w:sz w:val="28"/>
          <w:szCs w:val="28"/>
        </w:rPr>
        <w:t>Помимо уже упомянутого отсутствия ядра, в клетке бактерий отсутствуют любые мембранные органеллы, кроме собственно цитоплазматической мембраны и её складок, т.е. у бактерий нет митохондрий, пластид, вакуолей, эндоплазматического ретикулума и аппарата Гольджи.</w:t>
      </w:r>
    </w:p>
    <w:p w:rsidR="00D4520B" w:rsidRPr="00D4520B" w:rsidRDefault="00D4520B" w:rsidP="00D4520B">
      <w:pPr>
        <w:spacing w:before="360"/>
        <w:ind w:firstLine="708"/>
        <w:rPr>
          <w:rFonts w:ascii="Times New Roman" w:hAnsi="Times New Roman" w:cs="Times New Roman"/>
          <w:sz w:val="28"/>
          <w:szCs w:val="28"/>
        </w:rPr>
      </w:pPr>
      <w:r w:rsidRPr="00D4520B">
        <w:rPr>
          <w:rFonts w:ascii="Times New Roman" w:hAnsi="Times New Roman" w:cs="Times New Roman"/>
          <w:sz w:val="28"/>
          <w:szCs w:val="28"/>
        </w:rPr>
        <w:t>Цитоплазма клетки заполнена мелкими рибосомами и включениями различных запасных веществ. Клетку окружает плотная клеточная стенка, в состав которой входит муреин. Клеточная стенка защищает бактериальную клетку от внешних воздействий и поддерживает форму клетки. Снаружи клетка может быть заключена в слизистую капсулу.</w:t>
      </w:r>
    </w:p>
    <w:p w:rsidR="00D4520B" w:rsidRDefault="00D4520B" w:rsidP="00D4520B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43650" cy="3615959"/>
            <wp:effectExtent l="19050" t="0" r="0" b="0"/>
            <wp:docPr id="2" name="Рисунок 1" descr="Строение бактериальной кле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оение бактериальной клетки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174" cy="3620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20B" w:rsidRPr="00D4520B" w:rsidRDefault="00D4520B" w:rsidP="00D4520B">
      <w:pPr>
        <w:pStyle w:val="articledecorationfirst"/>
        <w:spacing w:before="360" w:beforeAutospacing="0" w:after="0" w:afterAutospacing="0"/>
        <w:rPr>
          <w:sz w:val="28"/>
          <w:szCs w:val="28"/>
        </w:rPr>
      </w:pPr>
      <w:r w:rsidRPr="00D4520B">
        <w:rPr>
          <w:sz w:val="28"/>
          <w:szCs w:val="28"/>
        </w:rPr>
        <w:t>Бактерии могут быть подвижны за счёт жгутиков (от 1 до 50 штук на клетку) или скольжения. Бактериальные жгутики состоят из особого белка – флагеллина, в отличие от эукариотических, которые состоят из тубулиновых микротрубочек и имеют совершенно иное строение. Скользящее движение происходит при помощи специального белкового слоя, расположенного поверх клеточной стенки.</w:t>
      </w:r>
    </w:p>
    <w:p w:rsidR="00D4520B" w:rsidRDefault="00D4520B" w:rsidP="00D4520B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/>
          <w:iCs/>
          <w:sz w:val="28"/>
          <w:szCs w:val="28"/>
        </w:rPr>
      </w:pPr>
      <w:r w:rsidRPr="00D4520B">
        <w:rPr>
          <w:rFonts w:ascii="Times New Roman" w:hAnsi="Times New Roman" w:cs="Times New Roman"/>
          <w:i/>
          <w:iCs/>
          <w:sz w:val="28"/>
          <w:szCs w:val="28"/>
        </w:rPr>
        <w:t>Все бактерии — прокариоты, но не все прокариоты — бактерии. Среди прокариот выделяют две группы — эубактерии, или просто бактерии (Bacteria), и архебактерии, или археи (Archaea). Археи в целом похожи на эубактерий, но некоторые принципиальные отличия выделяют их в отдельный домен. Многие археи населяют экстремальные местообитания — термальные источники, гиперсолёные водоёмы, «чёрные курильщики».</w:t>
      </w:r>
    </w:p>
    <w:p w:rsidR="00170D4F" w:rsidRPr="00A57E31" w:rsidRDefault="00170D4F" w:rsidP="00D4520B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/>
          <w:iCs/>
          <w:sz w:val="28"/>
          <w:szCs w:val="28"/>
        </w:rPr>
      </w:pPr>
    </w:p>
    <w:p w:rsidR="00E31F6A" w:rsidRPr="00A57E31" w:rsidRDefault="00E31F6A" w:rsidP="00D4520B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i/>
          <w:iCs/>
          <w:sz w:val="28"/>
          <w:szCs w:val="28"/>
        </w:rPr>
      </w:pPr>
    </w:p>
    <w:p w:rsidR="00D4520B" w:rsidRPr="00A57E31" w:rsidRDefault="00D4520B" w:rsidP="00D4520B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D4520B">
        <w:rPr>
          <w:rFonts w:ascii="Times New Roman" w:hAnsi="Times New Roman" w:cs="Times New Roman"/>
          <w:b/>
          <w:bCs/>
          <w:iCs/>
          <w:sz w:val="36"/>
          <w:szCs w:val="36"/>
        </w:rPr>
        <w:t>Формы бактерий</w:t>
      </w:r>
    </w:p>
    <w:p w:rsidR="00D4520B" w:rsidRPr="00D4520B" w:rsidRDefault="00D4520B" w:rsidP="00D4520B">
      <w:pPr>
        <w:spacing w:after="0" w:line="240" w:lineRule="auto"/>
        <w:textAlignment w:val="baseline"/>
        <w:rPr>
          <w:rFonts w:ascii="Times New Roman" w:hAnsi="Times New Roman" w:cs="Times New Roman"/>
          <w:iCs/>
          <w:sz w:val="28"/>
          <w:szCs w:val="28"/>
        </w:rPr>
      </w:pPr>
      <w:r w:rsidRPr="00D4520B">
        <w:rPr>
          <w:rFonts w:ascii="Times New Roman" w:hAnsi="Times New Roman" w:cs="Times New Roman"/>
          <w:iCs/>
          <w:sz w:val="28"/>
          <w:szCs w:val="28"/>
        </w:rPr>
        <w:t>По форме клетки бактерии бывают:</w:t>
      </w:r>
    </w:p>
    <w:p w:rsidR="00D4520B" w:rsidRPr="00D4520B" w:rsidRDefault="00D4520B" w:rsidP="00D4520B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hAnsi="Times New Roman" w:cs="Times New Roman"/>
          <w:iCs/>
          <w:sz w:val="28"/>
          <w:szCs w:val="28"/>
        </w:rPr>
      </w:pPr>
      <w:r w:rsidRPr="00D4520B">
        <w:rPr>
          <w:rFonts w:ascii="Times New Roman" w:hAnsi="Times New Roman" w:cs="Times New Roman"/>
          <w:iCs/>
          <w:sz w:val="28"/>
          <w:szCs w:val="28"/>
        </w:rPr>
        <w:t>более или менее шаровидными – кокки</w:t>
      </w:r>
    </w:p>
    <w:p w:rsidR="00D4520B" w:rsidRPr="00D4520B" w:rsidRDefault="00D4520B" w:rsidP="00D4520B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hAnsi="Times New Roman" w:cs="Times New Roman"/>
          <w:iCs/>
          <w:sz w:val="28"/>
          <w:szCs w:val="28"/>
        </w:rPr>
      </w:pPr>
      <w:r w:rsidRPr="00D4520B">
        <w:rPr>
          <w:rFonts w:ascii="Times New Roman" w:hAnsi="Times New Roman" w:cs="Times New Roman"/>
          <w:iCs/>
          <w:sz w:val="28"/>
          <w:szCs w:val="28"/>
        </w:rPr>
        <w:t>палочковидными – бациллы</w:t>
      </w:r>
    </w:p>
    <w:p w:rsidR="00D4520B" w:rsidRPr="00D4520B" w:rsidRDefault="00D4520B" w:rsidP="00D4520B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hAnsi="Times New Roman" w:cs="Times New Roman"/>
          <w:iCs/>
          <w:sz w:val="28"/>
          <w:szCs w:val="28"/>
        </w:rPr>
      </w:pPr>
      <w:r w:rsidRPr="00D4520B">
        <w:rPr>
          <w:rFonts w:ascii="Times New Roman" w:hAnsi="Times New Roman" w:cs="Times New Roman"/>
          <w:iCs/>
          <w:sz w:val="28"/>
          <w:szCs w:val="28"/>
        </w:rPr>
        <w:t>изогнутыми и извитыми: вибрионы – короткие палочки, изогнутые в виде запятой; спириллы – слабо спирализованные палочки; и спирохеты - сильно закрученные палочки.</w:t>
      </w:r>
    </w:p>
    <w:p w:rsidR="00D4520B" w:rsidRPr="00D4520B" w:rsidRDefault="00D4520B" w:rsidP="00D4520B">
      <w:pPr>
        <w:spacing w:after="0" w:line="240" w:lineRule="auto"/>
        <w:textAlignment w:val="baseline"/>
        <w:rPr>
          <w:rFonts w:ascii="Times New Roman" w:hAnsi="Times New Roman" w:cs="Times New Roman"/>
          <w:iCs/>
          <w:sz w:val="28"/>
          <w:szCs w:val="28"/>
        </w:rPr>
      </w:pPr>
    </w:p>
    <w:p w:rsidR="00D4520B" w:rsidRDefault="00D4520B" w:rsidP="00D4520B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4520B">
        <w:rPr>
          <w:i/>
          <w:iCs/>
          <w:noProof/>
          <w:lang w:eastAsia="ru-RU"/>
        </w:rPr>
        <w:lastRenderedPageBreak/>
        <w:drawing>
          <wp:inline distT="0" distB="0" distL="0" distR="0">
            <wp:extent cx="5854700" cy="3903133"/>
            <wp:effectExtent l="19050" t="0" r="0" b="0"/>
            <wp:docPr id="5" name="Рисунок 3" descr="Основные формы бактерий. Источник, в перевод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сновные формы бактерий. Источник, в переводе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390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D75" w:rsidRPr="00CA3D75" w:rsidRDefault="00CA3D75" w:rsidP="00CA3D75">
      <w:pPr>
        <w:pStyle w:val="3"/>
        <w:spacing w:before="600" w:line="336" w:lineRule="atLeast"/>
        <w:ind w:left="-30"/>
        <w:rPr>
          <w:rFonts w:ascii="Times New Roman" w:hAnsi="Times New Roman" w:cs="Times New Roman"/>
          <w:color w:val="auto"/>
          <w:sz w:val="28"/>
          <w:szCs w:val="28"/>
        </w:rPr>
      </w:pPr>
      <w:r w:rsidRPr="00CA3D75">
        <w:rPr>
          <w:rFonts w:ascii="Times New Roman" w:hAnsi="Times New Roman" w:cs="Times New Roman"/>
          <w:color w:val="auto"/>
          <w:sz w:val="28"/>
          <w:szCs w:val="28"/>
        </w:rPr>
        <w:t>Размножение, половой процесс и спорообразование у бактерий</w:t>
      </w:r>
    </w:p>
    <w:p w:rsidR="00CA3D75" w:rsidRPr="00CA3D75" w:rsidRDefault="00CA3D75" w:rsidP="00CA3D75">
      <w:pPr>
        <w:pStyle w:val="articledecorationfirst"/>
        <w:spacing w:before="18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Бактерии размножаются простым бинарным делением. Сначала происходит удвоение кольцевой хромосомы, а затем между двумя дочерними хромосомами формируется перегородка. Бактерии делятся очень быстро, гораздо быстрее эукариот: при благоприятных условиях деление происходит каждые 15-20 минут.</w:t>
      </w:r>
    </w:p>
    <w:p w:rsidR="00CA3D75" w:rsidRPr="00CA3D75" w:rsidRDefault="00CA3D75" w:rsidP="00CA3D75">
      <w:pPr>
        <w:pStyle w:val="a5"/>
        <w:spacing w:before="36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Половой процесс, т.е. процесс обмена генами у бактерий не связан с делением клетки. Половой процесс бактерий называют </w:t>
      </w:r>
      <w:r w:rsidRPr="00CA3D75">
        <w:rPr>
          <w:rStyle w:val="a8"/>
          <w:sz w:val="28"/>
          <w:szCs w:val="28"/>
        </w:rPr>
        <w:t>конъюгацией</w:t>
      </w:r>
      <w:r w:rsidRPr="00CA3D75">
        <w:rPr>
          <w:sz w:val="28"/>
          <w:szCs w:val="28"/>
        </w:rPr>
        <w:t>. Пара клеток соединяется при помощи специальных жгутикоподобных выростов — </w:t>
      </w:r>
      <w:r w:rsidRPr="00CA3D75">
        <w:rPr>
          <w:rStyle w:val="a8"/>
          <w:sz w:val="28"/>
          <w:szCs w:val="28"/>
        </w:rPr>
        <w:t>пилей</w:t>
      </w:r>
      <w:r w:rsidRPr="00CA3D75">
        <w:rPr>
          <w:sz w:val="28"/>
          <w:szCs w:val="28"/>
        </w:rPr>
        <w:t>, и одна клетка передаёт другой часть своей хромосомной ДНК, после чего клетки расходятся. Сходным образом бактериальные клетки могут обмениваться плазмидами.</w:t>
      </w:r>
    </w:p>
    <w:p w:rsidR="00CA3D75" w:rsidRPr="00CA3D75" w:rsidRDefault="00CA3D75" w:rsidP="00CA3D75">
      <w:pPr>
        <w:spacing w:before="360"/>
        <w:rPr>
          <w:rFonts w:ascii="Times New Roman" w:hAnsi="Times New Roman" w:cs="Times New Roman"/>
          <w:sz w:val="28"/>
          <w:szCs w:val="28"/>
        </w:rPr>
      </w:pPr>
      <w:r w:rsidRPr="00CA3D75">
        <w:rPr>
          <w:rFonts w:ascii="Times New Roman" w:hAnsi="Times New Roman" w:cs="Times New Roman"/>
          <w:sz w:val="28"/>
          <w:szCs w:val="28"/>
        </w:rPr>
        <w:t>Споры у бактерий также не имеют отношения к размножению и служат для переживания неблагоприятных условий. Спора образуется внутри клетки, это молекула ДНК с небольшим количеством цитоплазмы, заключенная в очень толстую и прочную оболочку. Споры могут сохраняться при почти полном обезвоживании, замораживании и непродолжительном кипячении и остаются жизнеспособными сотни и десятки лет. При наступлении благоприятных условий споры прорастают в обычную бактериальную клетку.</w:t>
      </w:r>
    </w:p>
    <w:p w:rsidR="00CA3D75" w:rsidRPr="00CA3D75" w:rsidRDefault="00CA3D75" w:rsidP="00CA3D75">
      <w:pPr>
        <w:pStyle w:val="3"/>
        <w:spacing w:before="600" w:line="336" w:lineRule="atLeast"/>
        <w:ind w:left="-30"/>
        <w:rPr>
          <w:rFonts w:ascii="Times New Roman" w:hAnsi="Times New Roman" w:cs="Times New Roman"/>
          <w:color w:val="auto"/>
          <w:sz w:val="28"/>
          <w:szCs w:val="28"/>
        </w:rPr>
      </w:pPr>
      <w:r w:rsidRPr="00CA3D75">
        <w:rPr>
          <w:rFonts w:ascii="Times New Roman" w:hAnsi="Times New Roman" w:cs="Times New Roman"/>
          <w:color w:val="auto"/>
          <w:sz w:val="28"/>
          <w:szCs w:val="28"/>
        </w:rPr>
        <w:lastRenderedPageBreak/>
        <w:t>Питание бактерий</w:t>
      </w:r>
    </w:p>
    <w:p w:rsidR="00CA3D75" w:rsidRPr="00CA3D75" w:rsidRDefault="00CA3D75" w:rsidP="00CA3D75">
      <w:pPr>
        <w:pStyle w:val="articledecorationfirst"/>
        <w:spacing w:before="18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По типу питания бактерий можно разделить на </w:t>
      </w:r>
      <w:r w:rsidRPr="00CA3D75">
        <w:rPr>
          <w:rStyle w:val="a8"/>
          <w:sz w:val="28"/>
          <w:szCs w:val="28"/>
        </w:rPr>
        <w:t>автотрофов</w:t>
      </w:r>
      <w:r w:rsidRPr="00CA3D75">
        <w:rPr>
          <w:sz w:val="28"/>
          <w:szCs w:val="28"/>
        </w:rPr>
        <w:t> и </w:t>
      </w:r>
      <w:r w:rsidRPr="00CA3D75">
        <w:rPr>
          <w:rStyle w:val="a8"/>
          <w:sz w:val="28"/>
          <w:szCs w:val="28"/>
        </w:rPr>
        <w:t>гетеротрофов</w:t>
      </w:r>
      <w:r w:rsidRPr="00CA3D75">
        <w:rPr>
          <w:sz w:val="28"/>
          <w:szCs w:val="28"/>
        </w:rPr>
        <w:t>. Гетеротрофы используют готовые органические вещества мёртвых (</w:t>
      </w:r>
      <w:r w:rsidRPr="00CA3D75">
        <w:rPr>
          <w:rStyle w:val="a8"/>
          <w:sz w:val="28"/>
          <w:szCs w:val="28"/>
        </w:rPr>
        <w:t>сапротрофы</w:t>
      </w:r>
      <w:r w:rsidRPr="00CA3D75">
        <w:rPr>
          <w:sz w:val="28"/>
          <w:szCs w:val="28"/>
        </w:rPr>
        <w:t>) или живых (</w:t>
      </w:r>
      <w:r w:rsidRPr="00CA3D75">
        <w:rPr>
          <w:rStyle w:val="a8"/>
          <w:sz w:val="28"/>
          <w:szCs w:val="28"/>
        </w:rPr>
        <w:t>паразиты</w:t>
      </w:r>
      <w:r w:rsidRPr="00CA3D75">
        <w:rPr>
          <w:sz w:val="28"/>
          <w:szCs w:val="28"/>
        </w:rPr>
        <w:t>) организмов.</w:t>
      </w:r>
    </w:p>
    <w:p w:rsidR="00CA3D75" w:rsidRPr="00CA3D75" w:rsidRDefault="00CA3D75" w:rsidP="00CA3D75">
      <w:pPr>
        <w:pStyle w:val="articledecorationfirst"/>
        <w:spacing w:before="36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Автотрофы не нуждаются в готовых органических веществах и самостоятельно синтезируют их из неорганических, используя энергию солнечного света (фотосинтезирующие, </w:t>
      </w:r>
      <w:r w:rsidRPr="00CA3D75">
        <w:rPr>
          <w:rStyle w:val="a8"/>
          <w:sz w:val="28"/>
          <w:szCs w:val="28"/>
        </w:rPr>
        <w:t>фототрофы</w:t>
      </w:r>
      <w:r w:rsidRPr="00CA3D75">
        <w:rPr>
          <w:sz w:val="28"/>
          <w:szCs w:val="28"/>
        </w:rPr>
        <w:t>) или энергию химических связей — сероводорода, аммиака, водорода (хемосинтезирующие, </w:t>
      </w:r>
      <w:r w:rsidRPr="00CA3D75">
        <w:rPr>
          <w:rStyle w:val="a8"/>
          <w:sz w:val="28"/>
          <w:szCs w:val="28"/>
        </w:rPr>
        <w:t>хемотрофы</w:t>
      </w:r>
      <w:r w:rsidRPr="00CA3D75">
        <w:rPr>
          <w:sz w:val="28"/>
          <w:szCs w:val="28"/>
        </w:rPr>
        <w:t>).</w:t>
      </w:r>
    </w:p>
    <w:p w:rsidR="00CA3D75" w:rsidRPr="00CA3D75" w:rsidRDefault="00CA3D75" w:rsidP="00CA3D75">
      <w:pPr>
        <w:spacing w:before="360"/>
        <w:rPr>
          <w:rFonts w:ascii="Times New Roman" w:hAnsi="Times New Roman" w:cs="Times New Roman"/>
          <w:sz w:val="28"/>
          <w:szCs w:val="28"/>
        </w:rPr>
      </w:pPr>
      <w:r w:rsidRPr="00CA3D75">
        <w:rPr>
          <w:rFonts w:ascii="Times New Roman" w:hAnsi="Times New Roman" w:cs="Times New Roman"/>
          <w:sz w:val="28"/>
          <w:szCs w:val="28"/>
        </w:rPr>
        <w:t>И гетеротрофы, и автотрофы могут вступать в отношения симбиоза, т.е. существовать во взаимовыгодном сожительстве с другими организмами. Это, например, бактерии, живущие в пищеварительной системе животных, клубеньковые азотфиксирующие бактерии, или цианобактерии в составе лишайников.</w:t>
      </w:r>
    </w:p>
    <w:p w:rsidR="00CA3D75" w:rsidRPr="00CA3D75" w:rsidRDefault="00CA3D75" w:rsidP="00CA3D75">
      <w:pPr>
        <w:pStyle w:val="3"/>
        <w:spacing w:before="600" w:line="336" w:lineRule="atLeast"/>
        <w:ind w:left="-30"/>
        <w:rPr>
          <w:rFonts w:ascii="Times New Roman" w:hAnsi="Times New Roman" w:cs="Times New Roman"/>
          <w:color w:val="auto"/>
          <w:sz w:val="28"/>
          <w:szCs w:val="28"/>
        </w:rPr>
      </w:pPr>
      <w:r w:rsidRPr="00CA3D75">
        <w:rPr>
          <w:rFonts w:ascii="Times New Roman" w:hAnsi="Times New Roman" w:cs="Times New Roman"/>
          <w:color w:val="auto"/>
          <w:sz w:val="28"/>
          <w:szCs w:val="28"/>
        </w:rPr>
        <w:t>Где живут бактерии</w:t>
      </w:r>
    </w:p>
    <w:p w:rsidR="00CA3D75" w:rsidRPr="00CA3D75" w:rsidRDefault="00CA3D75" w:rsidP="00CA3D75">
      <w:pPr>
        <w:pStyle w:val="articledecorationfirst"/>
        <w:spacing w:before="18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Бактерии обитают везде — в воде, почве, воздухе и других организмах. Лучше всего они растут при температуре от 4 до 40°C, однако есть и те, кто может жить при отрицательной температуре или в кипящей воде горячих источников. Среди них есть аэробные виды, живущие в кислородной среде, и анаэробные, для которых присутствие кислорода не нужно или даже губительно. Бактерии предпочитают нейтральную или щелочную среду, а кислая среда для большинства из них губительна, на этом основано использование уксусной кислоты в консервировании.</w:t>
      </w:r>
    </w:p>
    <w:p w:rsidR="00CA3D75" w:rsidRPr="00CA3D75" w:rsidRDefault="00CA3D75" w:rsidP="00CA3D75">
      <w:pPr>
        <w:pStyle w:val="3"/>
        <w:spacing w:before="600" w:line="336" w:lineRule="atLeast"/>
        <w:ind w:left="-30"/>
        <w:rPr>
          <w:rFonts w:ascii="Times New Roman" w:hAnsi="Times New Roman" w:cs="Times New Roman"/>
          <w:color w:val="auto"/>
          <w:sz w:val="28"/>
          <w:szCs w:val="28"/>
        </w:rPr>
      </w:pPr>
      <w:r w:rsidRPr="00CA3D75">
        <w:rPr>
          <w:rFonts w:ascii="Times New Roman" w:hAnsi="Times New Roman" w:cs="Times New Roman"/>
          <w:color w:val="auto"/>
          <w:sz w:val="28"/>
          <w:szCs w:val="28"/>
        </w:rPr>
        <w:t>Бактерии и биосфера</w:t>
      </w:r>
    </w:p>
    <w:p w:rsidR="00CA3D75" w:rsidRPr="00CA3D75" w:rsidRDefault="00CA3D75" w:rsidP="00CA3D75">
      <w:pPr>
        <w:pStyle w:val="articledecorationfirst"/>
        <w:spacing w:before="18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Сапротрофные бактерии — важнейшая группа редуцентов, они разлагают мертвую органику до простых неорганических соединений, завершая цикл круговорота веществ. В кооперации друг с другом и эукариотическими редуцентами они способны разлагать любые вещества, даже сложные ксенобиотики, например, пластик.</w:t>
      </w:r>
    </w:p>
    <w:p w:rsidR="00CA3D75" w:rsidRPr="00CA3D75" w:rsidRDefault="00CA3D75" w:rsidP="00CA3D75">
      <w:pPr>
        <w:pStyle w:val="a5"/>
        <w:spacing w:before="36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Вторая важная биосферная функция бактерий — фиксация атмосферного азота — лежит на плечах азотфиксирующих клубеньковых бактерий и цианобактерий. Азот необходим всем живым организмам для строительства аминокислот, но атмосферных газообразный недоступен для них, и только азотфиксаторы могут перевести его в доступную форму аммиака.</w:t>
      </w:r>
    </w:p>
    <w:p w:rsidR="00CA3D75" w:rsidRPr="00CA3D75" w:rsidRDefault="00CA3D75" w:rsidP="00CA3D75">
      <w:pPr>
        <w:spacing w:before="360"/>
        <w:rPr>
          <w:rFonts w:ascii="Times New Roman" w:hAnsi="Times New Roman" w:cs="Times New Roman"/>
          <w:sz w:val="28"/>
          <w:szCs w:val="28"/>
        </w:rPr>
      </w:pPr>
      <w:r w:rsidRPr="00CA3D75">
        <w:rPr>
          <w:rFonts w:ascii="Times New Roman" w:hAnsi="Times New Roman" w:cs="Times New Roman"/>
          <w:sz w:val="28"/>
          <w:szCs w:val="28"/>
        </w:rPr>
        <w:lastRenderedPageBreak/>
        <w:t>Цианобактерии — крупная группа продуцентов и первые фотосинтезирующие организмы в истории биосферы. Цианобактерии стали предками хлоропластов эукариот, благодаря чему возникло нынешнее разнообразие водорослей и зелёных растений, а атмосфера Земли заполнилась кислородом.</w:t>
      </w:r>
    </w:p>
    <w:p w:rsidR="00CA3D75" w:rsidRPr="00CA3D75" w:rsidRDefault="00CA3D75" w:rsidP="00CA3D75">
      <w:pPr>
        <w:pStyle w:val="3"/>
        <w:spacing w:before="600" w:line="336" w:lineRule="atLeast"/>
        <w:ind w:left="-30"/>
        <w:rPr>
          <w:rFonts w:ascii="Times New Roman" w:hAnsi="Times New Roman" w:cs="Times New Roman"/>
          <w:color w:val="auto"/>
          <w:sz w:val="28"/>
          <w:szCs w:val="28"/>
        </w:rPr>
      </w:pPr>
      <w:r w:rsidRPr="00CA3D75">
        <w:rPr>
          <w:rFonts w:ascii="Times New Roman" w:hAnsi="Times New Roman" w:cs="Times New Roman"/>
          <w:color w:val="auto"/>
          <w:sz w:val="28"/>
          <w:szCs w:val="28"/>
        </w:rPr>
        <w:t>Бактерии и человек</w:t>
      </w:r>
    </w:p>
    <w:p w:rsidR="00CA3D75" w:rsidRPr="00CA3D75" w:rsidRDefault="00CA3D75" w:rsidP="00CA3D75">
      <w:pPr>
        <w:pStyle w:val="articledecorationfirst"/>
        <w:spacing w:before="180" w:beforeAutospacing="0" w:after="0" w:afterAutospacing="0"/>
        <w:rPr>
          <w:sz w:val="28"/>
          <w:szCs w:val="28"/>
        </w:rPr>
      </w:pPr>
      <w:r w:rsidRPr="00CA3D75">
        <w:rPr>
          <w:sz w:val="28"/>
          <w:szCs w:val="28"/>
        </w:rPr>
        <w:t>Такие инфекционные болезни человека, как чума, сибирская язва, холера, дифтерия, туберкулёз, туляремия, дизентерия, менингит, ангина, пневмония и многие другие вызываются бактериями. Бактериальные инфекции лечатся антибиотиками. Для предотвращения заболеваемости необходимо соблюдать санитарно-гигиенические нормы и контролировать численность животных-переносчиков. Против многих бактериальных инфекций разработаны вакцины.</w:t>
      </w:r>
    </w:p>
    <w:p w:rsidR="00CA3D75" w:rsidRPr="00CA3D75" w:rsidRDefault="00CA3D75" w:rsidP="00CA3D75">
      <w:pPr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D7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Бактерии используются человеком для производства продуктов питания, кормов для животных и компонентов лекарств. С помощью молочнокислых бактерий производятся кисломолочные продукты (йогурт, кефир, сметана, сыры), квашеные продукты, силос. Поскольку прокариотический геном обычно меньше эукариотического и проще устроен, он легче поддаётся модификации методами генной инженерии, что делает бактерий удобным объектом промышленной биотехнологии. С помощью генетически модифицированных штаммов бактерий можно в больших объемах синтезировать витамины, специальные белки и ферменты.</w:t>
      </w:r>
    </w:p>
    <w:p w:rsidR="00CA3D75" w:rsidRPr="00132E42" w:rsidRDefault="00CA3D75" w:rsidP="006A7E1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E458D" w:rsidRDefault="008B73FF" w:rsidP="00F01B9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</w:t>
      </w:r>
      <w:r w:rsidR="009E45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ля 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й работы представляют интерес бактерии, отвечающие двум требованиям .</w:t>
      </w:r>
    </w:p>
    <w:p w:rsidR="008B73FF" w:rsidRDefault="008B73FF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1 ) Бактерии должны быть крупными, чтобы их можно было  легко рассмотреть в школьный микроскоп.</w:t>
      </w:r>
    </w:p>
    <w:p w:rsidR="008B73FF" w:rsidRDefault="008B73FF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2) Способ выращивания культуры этих бактерий должен не сложным, доступным для условий обычной школы.</w:t>
      </w:r>
    </w:p>
    <w:p w:rsidR="008B73FF" w:rsidRDefault="008B73FF" w:rsidP="008B73FF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Изучив литературу по этому вопросу, я остановилась на двух видах бактерий, отвечающих этим требованиям. Это сенная палочка и картофельная палочка.</w:t>
      </w:r>
    </w:p>
    <w:p w:rsidR="009E458D" w:rsidRDefault="00071750" w:rsidP="00DA305F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31F6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Сенная </w:t>
      </w:r>
      <w:r w:rsidRPr="00E31F6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па</w:t>
      </w:r>
      <w:r w:rsidR="00DA305F" w:rsidRPr="00E31F6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лочка (</w:t>
      </w:r>
      <w:r w:rsidR="00DA305F" w:rsidRPr="00E31F6A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val="la-Latn"/>
        </w:rPr>
        <w:t>Bacillus subtilis</w:t>
      </w:r>
      <w:r w:rsidR="00DA305F" w:rsidRPr="00E31F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 </w:t>
      </w:r>
      <w:r w:rsidR="00DA305F" w:rsidRPr="000C0883">
        <w:rPr>
          <w:rFonts w:ascii="Times New Roman" w:hAnsi="Times New Roman" w:cs="Times New Roman"/>
          <w:sz w:val="28"/>
          <w:szCs w:val="28"/>
          <w:shd w:val="clear" w:color="auto" w:fill="FFFFFF"/>
        </w:rPr>
        <w:t>— вид</w:t>
      </w:r>
      <w:r w:rsidR="00DA305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DA305F" w:rsidRPr="00DA305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почвенных </w:t>
      </w:r>
      <w:hyperlink r:id="rId17" w:tooltip="Бактерии" w:history="1">
        <w:r w:rsidR="00DA305F" w:rsidRPr="00DA305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бактерий</w:t>
        </w:r>
      </w:hyperlink>
      <w:r w:rsidR="00DA305F" w:rsidRPr="00DA305F">
        <w:rPr>
          <w:rFonts w:ascii="Times New Roman" w:hAnsi="Times New Roman" w:cs="Times New Roman"/>
          <w:sz w:val="28"/>
          <w:szCs w:val="28"/>
          <w:shd w:val="clear" w:color="auto" w:fill="FFFFFF"/>
        </w:rPr>
        <w:t>. Палочковидная бактерия, размер 2—5 × 0,4-0,6 мкм</w:t>
      </w:r>
      <w:r w:rsidR="00DA305F" w:rsidRPr="00DA30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DA305F" w:rsidRDefault="00DA305F" w:rsidP="00B51C8F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A30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Бактерии распространены повсеместно. Они являются обитателями почвы, воздушной пыли и воды. Из почвы бациллы контактным путем распространяется на растения, с которыми в виде корма попадают в организм животных. Возможно и прямое обсеменение продуктов растительного или животного происхождения. Сенная палочка — представитель биоценоза кишечника здорового человека, препятствующий росту и размножению </w:t>
      </w:r>
      <w:r w:rsidRPr="00DA30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таких опасных микробов, как сальмонелла, протей, энтеробактер, стафилококк. Хищные животные, поедая растительную пищу, не только обогащают свой организм клетчаткой и витаминами, в него попадают споры сенной палочки, которые предупреждают развитие инфекционного процесса и укрепляют иммунитет. Размножение бактерий происходит путем простого бинарного деления с образованием двух дочерних клеток, между которыми сохраняется тонкая нить.</w:t>
      </w:r>
    </w:p>
    <w:p w:rsidR="00B51C8F" w:rsidRDefault="00B51C8F" w:rsidP="00B51C8F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51C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Это бактерии-сапрофиты, они питаются органическими остатками. Основной источник энергии для них - это полисахариды на основе глюкозы растительного (целлюлоза и крахмал) и животного (гликоген) происхождения. Продуктами метаболизма сенной палочки являются аминокислоты, витамины, разные ферменты, антибиотики. Эти особенности бактерии человек давно научился использовать в своей деятельности. Bacillus subtilis — действующее вещество лекарственных препаратов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0C0883" w:rsidRPr="000C0883" w:rsidRDefault="000C0883" w:rsidP="000C0883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C08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Сенная палочка и препараты ее содержащие так же относятся к микробиологическим препаратам. Сенную палочку содержат такие выпускаемые ныне препараты как «Фитоспорин-М», «Бактофит», «Фитоплюс», «Ризоплюс», «Субтиллин» и так далее. Сенная палочка действует как антибиотик, она подавляет развитие возбудителей болезней растений, вызывающих корневую гниль, стафилококки, стрептококки и ряд других вредных бактерий. Препараты на основе сенной палочки это безопасные для человека и животных биопрепараты. Их внесение в почву оказывает положительный эффект на оздоровление почвы.</w:t>
      </w:r>
    </w:p>
    <w:p w:rsidR="009E458D" w:rsidRDefault="009E458D" w:rsidP="00E31F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E458D" w:rsidRDefault="009E458D" w:rsidP="00E31F6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361DA">
        <w:rPr>
          <w:rFonts w:ascii="Times New Roman" w:hAnsi="Times New Roman" w:cs="Times New Roman"/>
          <w:sz w:val="28"/>
          <w:szCs w:val="28"/>
        </w:rPr>
        <w:t xml:space="preserve">Бактерия картофельная </w:t>
      </w:r>
      <w:r w:rsidRPr="00E31F6A">
        <w:rPr>
          <w:rFonts w:ascii="Times New Roman" w:hAnsi="Times New Roman" w:cs="Times New Roman"/>
          <w:b/>
          <w:sz w:val="28"/>
          <w:szCs w:val="28"/>
        </w:rPr>
        <w:t>палочка</w:t>
      </w:r>
      <w:r w:rsidR="00486735" w:rsidRPr="00E31F6A">
        <w:rPr>
          <w:rFonts w:ascii="Times New Roman" w:hAnsi="Times New Roman" w:cs="Times New Roman"/>
          <w:b/>
          <w:sz w:val="28"/>
          <w:szCs w:val="28"/>
        </w:rPr>
        <w:t>(</w:t>
      </w:r>
      <w:r w:rsidR="00486735" w:rsidRPr="00E31F6A">
        <w:rPr>
          <w:rFonts w:ascii="Arial" w:hAnsi="Arial" w:cs="Arial"/>
          <w:b/>
          <w:color w:val="555555"/>
          <w:shd w:val="clear" w:color="auto" w:fill="FFFFFF"/>
        </w:rPr>
        <w:t xml:space="preserve"> </w:t>
      </w:r>
      <w:r w:rsidR="00486735" w:rsidRPr="00E31F6A">
        <w:rPr>
          <w:rFonts w:ascii="Times New Roman" w:hAnsi="Times New Roman" w:cs="Times New Roman"/>
          <w:b/>
          <w:sz w:val="28"/>
          <w:szCs w:val="28"/>
        </w:rPr>
        <w:t>Bacillus mesentericus)</w:t>
      </w:r>
      <w:r w:rsidRPr="004361DA">
        <w:rPr>
          <w:rFonts w:ascii="Times New Roman" w:hAnsi="Times New Roman" w:cs="Times New Roman"/>
          <w:sz w:val="28"/>
          <w:szCs w:val="28"/>
        </w:rPr>
        <w:t xml:space="preserve"> – спороносная бактерия. Имеет вид тонкой пало</w:t>
      </w:r>
      <w:r>
        <w:rPr>
          <w:rFonts w:ascii="Times New Roman" w:hAnsi="Times New Roman" w:cs="Times New Roman"/>
          <w:sz w:val="28"/>
          <w:szCs w:val="28"/>
        </w:rPr>
        <w:t>чки размером 0,5 – 0,6×3 – 10 мкм</w:t>
      </w:r>
      <w:r w:rsidRPr="004361D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4361DA">
        <w:rPr>
          <w:rFonts w:ascii="Times New Roman" w:hAnsi="Times New Roman" w:cs="Times New Roman"/>
          <w:sz w:val="28"/>
          <w:szCs w:val="28"/>
        </w:rPr>
        <w:t xml:space="preserve"> часто образующей длинные нити. </w:t>
      </w:r>
      <w:r>
        <w:rPr>
          <w:rFonts w:ascii="Times New Roman" w:hAnsi="Times New Roman" w:cs="Times New Roman"/>
          <w:sz w:val="28"/>
          <w:szCs w:val="28"/>
        </w:rPr>
        <w:t xml:space="preserve">Вегетативные клетки подвижные, </w:t>
      </w:r>
      <w:r w:rsidRPr="004361DA">
        <w:rPr>
          <w:rFonts w:ascii="Times New Roman" w:hAnsi="Times New Roman" w:cs="Times New Roman"/>
          <w:sz w:val="28"/>
          <w:szCs w:val="28"/>
        </w:rPr>
        <w:t>образуют овальные споры, при этом клетки не раздуваются, а сохраняют свою цилиндрическую форму. Колонии жёлто-бурые, сухие, морщинистые. На поверхности жидких сред картофельная палочка образует мощную складчатую плёнку, на ломтиках картофеля – с</w:t>
      </w:r>
      <w:r w:rsidR="00F01B99">
        <w:rPr>
          <w:rFonts w:ascii="Times New Roman" w:hAnsi="Times New Roman" w:cs="Times New Roman"/>
          <w:sz w:val="28"/>
          <w:szCs w:val="28"/>
        </w:rPr>
        <w:t xml:space="preserve">кладчатый налёт. </w:t>
      </w:r>
      <w:r w:rsidRPr="004361DA">
        <w:rPr>
          <w:rFonts w:ascii="Times New Roman" w:hAnsi="Times New Roman" w:cs="Times New Roman"/>
          <w:sz w:val="28"/>
          <w:szCs w:val="28"/>
        </w:rPr>
        <w:t>Картофельная палочка широко распространена в природе (в почве, пищевых продуктах и пр.). Картофельная палочка патогенна для животных и человека. Споры её, попадая вместе с мукой или дрожжами в тесто, не погибают при выпечке хлеба и, прорастая, могут вызвать «тягучую», или «картофельную», болезнь хлеба (мякиш хлеба становится слизистым и тягучим, и хлеб приобретает неприятный запах).</w:t>
      </w:r>
    </w:p>
    <w:p w:rsidR="00052F7B" w:rsidRDefault="00052F7B" w:rsidP="00F01B99">
      <w:pPr>
        <w:pStyle w:val="a5"/>
        <w:shd w:val="clear" w:color="auto" w:fill="FFFFFF"/>
        <w:spacing w:before="264" w:beforeAutospacing="0" w:after="264" w:afterAutospacing="0"/>
        <w:ind w:firstLine="708"/>
        <w:rPr>
          <w:rFonts w:ascii="Helvetica" w:hAnsi="Helvetica" w:cs="Helvetica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И вот что интересно – у ржаного хлеба картофельной болезни не наблюдается, поскольку кислотность его значительно выше, чем пшеничного. Пшеничный хлеб «болеет» исключительно в жаркое время года, если его хранят в душных, плохо вентилируемых помещениях, укладывают горячим навалом или в высокие штабеля. Развитию болезни способствует и повышенная влажность пшеничного хлеба с невысокой кислотностью.</w:t>
      </w:r>
    </w:p>
    <w:p w:rsidR="00611BFB" w:rsidRPr="006A7E1A" w:rsidRDefault="00052F7B" w:rsidP="006A7E1A">
      <w:pPr>
        <w:pStyle w:val="a5"/>
        <w:shd w:val="clear" w:color="auto" w:fill="FFFFFF"/>
        <w:spacing w:before="264" w:beforeAutospacing="0" w:after="264" w:afterAutospacing="0"/>
        <w:rPr>
          <w:rFonts w:ascii="Helvetica" w:hAnsi="Helvetica" w:cs="Helvetica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lastRenderedPageBreak/>
        <w:t>В чем проявляется «тягучая» болезнь? В мякише хлеба или других влажных мучных изделиях (бисквитное пирожное, пряники) через некоторое время происходят изменения. На изломе батона начинает ощущаться слабый неприятный запах, который быстро усиливается и становится похож на запах валерианы или переспелой дыни. Мякиш темнеет, он становится мягким, затем в нем появляется волокнистость, и, наконец, он превращается в клейкую, тягучую грязно-коричневую массу с резким неприятным запахом, напоминающим запах гниющих фруктов. Такой хлеб не пригоден для употребления.</w:t>
      </w:r>
    </w:p>
    <w:p w:rsidR="00611BFB" w:rsidRDefault="00611BFB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Default="00611BFB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</w:t>
      </w:r>
      <w:r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Практическая часть</w:t>
      </w:r>
    </w:p>
    <w:p w:rsidR="00F17A4D" w:rsidRPr="00076530" w:rsidRDefault="00F17A4D" w:rsidP="00076530">
      <w:pPr>
        <w:spacing w:after="0" w:line="240" w:lineRule="auto"/>
        <w:ind w:firstLine="36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Бактерии изучаются на уроках биологии в школе</w:t>
      </w:r>
      <w:r w:rsidR="00AE47F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в той или иной степени с 5 по 11 класс</w:t>
      </w:r>
      <w:r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Существует  </w:t>
      </w:r>
      <w:r w:rsidR="00076530"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много различных методик получения культуры различных бактерий для последующего изучения.</w:t>
      </w:r>
      <w:r w:rsid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98221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Наиболее удобны для изучения с помощью школьного микроскопа бактерии крупных размеров. Крупными бактериями являются сенная палочка и картофельная палочка. </w:t>
      </w:r>
      <w:r w:rsid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Я выбра</w:t>
      </w:r>
      <w:r w:rsidR="0098221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ла и опробовала некоторые из способов их выращивания</w:t>
      </w:r>
      <w:r w:rsid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, наиболее простые и доступные для изучения в условиях школы.</w:t>
      </w:r>
    </w:p>
    <w:p w:rsidR="00611BFB" w:rsidRDefault="00611BFB" w:rsidP="00076530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Выращивание сенной палочки</w:t>
      </w:r>
    </w:p>
    <w:p w:rsidR="00076530" w:rsidRPr="00076530" w:rsidRDefault="00076530" w:rsidP="00076530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7653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 способ</w:t>
      </w:r>
    </w:p>
    <w:p w:rsidR="00611BFB" w:rsidRPr="00611BFB" w:rsidRDefault="00611BFB" w:rsidP="00611BF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работы нам понадобился:</w:t>
      </w:r>
    </w:p>
    <w:p w:rsidR="00611BFB" w:rsidRPr="00611BFB" w:rsidRDefault="0012342E" w:rsidP="00486735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</w:t>
      </w: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енная труха или солома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колба термостойкая на 250 мл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еклянная палочка, ватно-марлевые пробки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водяная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баня, две конические колбы,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E47F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красители (лакмус или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метиловый оранжевый</w:t>
      </w:r>
      <w:r w:rsidR="00AE47F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="004867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611BFB" w:rsidRPr="00611BFB" w:rsidRDefault="00611BFB" w:rsidP="00611BFB">
      <w:pPr>
        <w:spacing w:after="0" w:line="240" w:lineRule="auto"/>
        <w:ind w:firstLine="36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Выращивание сенной палочки:</w:t>
      </w:r>
    </w:p>
    <w:p w:rsidR="00611BFB" w:rsidRPr="00611BFB" w:rsidRDefault="00076530" w:rsidP="00076530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</w:t>
      </w:r>
      <w:r w:rsidR="00FF5DC2" w:rsidRPr="00FF5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5DC2"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Сено из разнотравья мелко нарезаю</w:t>
      </w:r>
      <w:r w:rsidR="00FF5DC2">
        <w:rPr>
          <w:rFonts w:ascii="Times New Roman" w:eastAsia="Times New Roman" w:hAnsi="Times New Roman" w:cs="Times New Roman"/>
          <w:sz w:val="28"/>
          <w:szCs w:val="28"/>
          <w:lang w:eastAsia="ru-RU"/>
        </w:rPr>
        <w:t>т и помещают в колбу объемом 250</w:t>
      </w:r>
      <w:r w:rsidR="00FF5DC2"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мл, заполняя ее на четверть объема, добавляют 100— 150 мл воды и щепотку мела.</w:t>
      </w:r>
      <w:r w:rsidR="00611BFB"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11BFB" w:rsidRPr="00611BFB" w:rsidRDefault="00076530" w:rsidP="00825843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</w:t>
      </w:r>
      <w:r w:rsidR="00FF5DC2" w:rsidRPr="00FF5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5DC2"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Смесь кипятят 15—20 мин, пока среда не приобретет цвет настоя крепкого чая. </w:t>
      </w:r>
    </w:p>
    <w:p w:rsidR="00FF5DC2" w:rsidRDefault="00FF5DC2" w:rsidP="00825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07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</w:t>
      </w:r>
      <w:r w:rsidRPr="00FF5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Сенной отвар разливают в подготовленные конические колбы слоем 1—1,5 см, закрывают ватными пробками и помещают в термостат при температуре 25 °С или вблизи радиатора центрального отопления.</w:t>
      </w:r>
    </w:p>
    <w:p w:rsidR="00825843" w:rsidRPr="00611BFB" w:rsidRDefault="00825843" w:rsidP="00825843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Через 3 дня на поверхности настоя появился бактериальная пленка.</w:t>
      </w:r>
    </w:p>
    <w:p w:rsidR="00611BFB" w:rsidRDefault="00076530" w:rsidP="00076530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7653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2 способ </w:t>
      </w:r>
    </w:p>
    <w:p w:rsidR="00486735" w:rsidRPr="00486735" w:rsidRDefault="00486735" w:rsidP="00076530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8673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Для работы понадобится: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Фитоспорин – паста (50 г), 250 мл бесхлорной воды,</w:t>
      </w:r>
      <w:r w:rsidRPr="0048673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любое водорастворимое комплексное удобрение (например, для цветов)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, стеклянная  колба, краситель.</w:t>
      </w:r>
    </w:p>
    <w:p w:rsidR="00486735" w:rsidRDefault="00486735" w:rsidP="00611BFB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1. </w:t>
      </w:r>
      <w:r w:rsidR="00076530"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живляем Фитоспорин-пасту. В 250 м</w:t>
      </w:r>
      <w:r w:rsidR="00076530"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л бесхлорной воды растворяем любое водорастворимое комплексное удобрение (например, для цветов) по инструкции, как для подкормки. В этом растворе растворяем нашу пасту. Для удобства можно отлить небольшую часть, подогреть и растворить, а уже потом добавить в общий объем. </w:t>
      </w:r>
    </w:p>
    <w:p w:rsidR="00486735" w:rsidRPr="00076530" w:rsidRDefault="00486735" w:rsidP="00825843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2. </w:t>
      </w:r>
      <w:r w:rsidR="00076530"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Закрываем и убираем в темное теплое место. Хотя бы раз в день открываем крышку, чтобы был газообмен: сенная палочка – аэроб, для жизни ей нужно дышать. Примерно через неделю на поверхности начнет появляться белая пленка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– это живая бактериальная масса</w:t>
      </w:r>
      <w:r w:rsidR="0082584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611BFB" w:rsidRPr="00076530" w:rsidRDefault="00611BFB" w:rsidP="00611BFB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Default="00076530" w:rsidP="00611BFB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765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Выращивание картофельной палочки</w:t>
      </w:r>
    </w:p>
    <w:p w:rsidR="00611BFB" w:rsidRPr="00982214" w:rsidRDefault="00611BFB" w:rsidP="00611BFB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E47F7" w:rsidRDefault="00982214" w:rsidP="00982214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052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Картофельная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052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палочка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развивается на картофеле. </w:t>
      </w:r>
    </w:p>
    <w:p w:rsidR="00AE47F7" w:rsidRDefault="00AE47F7" w:rsidP="00AE47F7">
      <w:pPr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 способ</w:t>
      </w:r>
    </w:p>
    <w:p w:rsidR="00486735" w:rsidRPr="00486735" w:rsidRDefault="00486735" w:rsidP="00AE47F7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6735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работы понадобится:</w:t>
      </w:r>
      <w:r w:rsidR="00714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неочищенный картофель, </w:t>
      </w:r>
      <w:r w:rsidR="002014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термостойкая колба, </w:t>
      </w:r>
      <w:r w:rsidR="0071474D">
        <w:rPr>
          <w:rFonts w:ascii="Times New Roman" w:hAnsi="Times New Roman" w:cs="Times New Roman"/>
          <w:sz w:val="28"/>
          <w:szCs w:val="28"/>
          <w:shd w:val="clear" w:color="auto" w:fill="FFFFFF"/>
        </w:rPr>
        <w:t>нож, комочек почвы.</w:t>
      </w:r>
    </w:p>
    <w:p w:rsidR="00B604E9" w:rsidRDefault="0071474D" w:rsidP="0071474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F742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982214"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ледует взять неочищенный картофель, нарезать небольшими кубиками, поместить в небольшую посуду, залить доверху водой и нагреть до 80°С.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B604E9" w:rsidRDefault="0071474D" w:rsidP="00B604E9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Для </w:t>
      </w:r>
      <w:r w:rsidR="00982214"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заражения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82214"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AE47F7">
        <w:rPr>
          <w:rFonts w:ascii="Times New Roman" w:hAnsi="Times New Roman" w:cs="Times New Roman"/>
          <w:sz w:val="28"/>
          <w:szCs w:val="28"/>
          <w:shd w:val="clear" w:color="auto" w:fill="FFFFFF"/>
        </w:rPr>
        <w:t>риготовленной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 питательной </w:t>
      </w:r>
      <w:r w:rsidR="00AE47F7">
        <w:rPr>
          <w:rFonts w:ascii="Times New Roman" w:hAnsi="Times New Roman" w:cs="Times New Roman"/>
          <w:sz w:val="28"/>
          <w:szCs w:val="28"/>
          <w:shd w:val="clear" w:color="auto" w:fill="FFFFFF"/>
        </w:rPr>
        <w:t>среды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4255"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спорами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4255" w:rsidRPr="0025052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картофельной</w:t>
      </w:r>
    </w:p>
    <w:p w:rsidR="00B604E9" w:rsidRDefault="00F74255" w:rsidP="00B604E9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052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палочки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, нужно опустить в нее 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небол</w:t>
      </w:r>
      <w:r w:rsidR="00B604E9">
        <w:rPr>
          <w:rFonts w:ascii="Times New Roman" w:hAnsi="Times New Roman" w:cs="Times New Roman"/>
          <w:sz w:val="28"/>
          <w:szCs w:val="28"/>
          <w:shd w:val="clear" w:color="auto" w:fill="FFFFFF"/>
        </w:rPr>
        <w:t>ьшой комочек почвы, после этого</w:t>
      </w:r>
    </w:p>
    <w:p w:rsidR="00F74255" w:rsidRDefault="00B604E9" w:rsidP="00B604E9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4255"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поставить в теплое место на 3 дня.</w:t>
      </w:r>
    </w:p>
    <w:p w:rsidR="00F56DED" w:rsidRDefault="0071474D" w:rsidP="0071474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825843">
        <w:rPr>
          <w:rFonts w:ascii="Times New Roman" w:hAnsi="Times New Roman" w:cs="Times New Roman"/>
          <w:sz w:val="28"/>
          <w:szCs w:val="28"/>
          <w:shd w:val="clear" w:color="auto" w:fill="FFFFFF"/>
        </w:rPr>
        <w:t>Вода приобретает неприятный запах, в ней обнаруживается большое количество бактерий картофельной</w:t>
      </w:r>
      <w:r w:rsidR="009747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843">
        <w:rPr>
          <w:rFonts w:ascii="Times New Roman" w:hAnsi="Times New Roman" w:cs="Times New Roman"/>
          <w:sz w:val="28"/>
          <w:szCs w:val="28"/>
          <w:shd w:val="clear" w:color="auto" w:fill="FFFFFF"/>
        </w:rPr>
        <w:t>палочки.</w:t>
      </w:r>
    </w:p>
    <w:p w:rsidR="00B604E9" w:rsidRDefault="00F56DED" w:rsidP="00F56DED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Крупная подвижная картофельная палочка хорошо видна даже без окрашивания.</w:t>
      </w:r>
    </w:p>
    <w:p w:rsidR="00B604E9" w:rsidRDefault="00B604E9" w:rsidP="00B604E9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11BFB" w:rsidRDefault="00982214" w:rsidP="00B604E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98221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2 способ</w:t>
      </w:r>
    </w:p>
    <w:p w:rsidR="0071474D" w:rsidRPr="0071474D" w:rsidRDefault="0071474D" w:rsidP="00B604E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1474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Для работы понадобится: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неочищенный картофель, мел, нож, фильтровальная бумага, чашка Петри.</w:t>
      </w:r>
    </w:p>
    <w:p w:rsidR="0071474D" w:rsidRDefault="0071474D" w:rsidP="00714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82214"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Промытые клубни картофеля, не очищая, нарезают кружочками. Поверхность их натирают мелом для нейтрализации среды и помещают в чашки Петри на двойной слой фильтровальной бумаги, смоченной водой.</w:t>
      </w:r>
    </w:p>
    <w:p w:rsidR="00611BFB" w:rsidRDefault="0071474D" w:rsidP="00714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82214"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Чашки ставят в</w:t>
      </w:r>
      <w:r w:rsidR="00825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термостат с температурой 27—30</w:t>
      </w:r>
      <w:r w:rsidR="00982214"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°С на трое</w:t>
      </w:r>
      <w:r w:rsidR="00F5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214"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четверо суток. На поверхности ломтиков картофеля образуется плотная морщинистая пленка культуры картофельной палочки. Окраска пленки может быть разной: беловато-серой, розоватой, желто-бурой, черной, — что зависит от разновидностей культуры, получивших преимущественное развитие.</w:t>
      </w:r>
      <w:bookmarkStart w:id="0" w:name="_GoBack"/>
      <w:bookmarkEnd w:id="0"/>
    </w:p>
    <w:p w:rsidR="00F56DED" w:rsidRDefault="0071474D" w:rsidP="00714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56D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</w:t>
      </w:r>
      <w:r w:rsidR="00825843">
        <w:rPr>
          <w:rFonts w:ascii="Times New Roman" w:eastAsia="Times New Roman" w:hAnsi="Times New Roman" w:cs="Times New Roman"/>
          <w:sz w:val="28"/>
          <w:szCs w:val="28"/>
          <w:lang w:eastAsia="ru-RU"/>
        </w:rPr>
        <w:t>нький кусочек пленки нужно растереть в капле воды и рассмотреть</w:t>
      </w:r>
      <w:r w:rsidR="00F5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микроскопом.</w:t>
      </w:r>
    </w:p>
    <w:p w:rsidR="00F56DED" w:rsidRDefault="009E458D" w:rsidP="00B604E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также в поле зрения наблюдается картофельная палочка в большом количестве. Правда, нужно отметить, в этом случае наблюдается меньшая подвиж</w:t>
      </w:r>
      <w:r w:rsidR="00714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особей, чем при первом способе.</w:t>
      </w:r>
    </w:p>
    <w:p w:rsidR="00611BFB" w:rsidRDefault="00611BFB" w:rsidP="00EF06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Default="0071474D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Результаты исследования.</w:t>
      </w:r>
    </w:p>
    <w:p w:rsidR="00825843" w:rsidRDefault="00825843" w:rsidP="00825843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2584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Опробованные мной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способы выращивания культур бактерий сенной и картофельной палочки оказались применимы в школьных условиях. </w:t>
      </w:r>
      <w:r w:rsidR="0012342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Они просты, доступны и дают хороший результат. </w:t>
      </w:r>
    </w:p>
    <w:p w:rsidR="00514834" w:rsidRDefault="00514834" w:rsidP="005148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70F5F" w:rsidRPr="00825843" w:rsidRDefault="00F70F5F" w:rsidP="005148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1474D" w:rsidRDefault="0071474D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Сенная палочка</w:t>
      </w:r>
      <w:r w:rsidR="001234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12342E" w:rsidRPr="0012342E" w:rsidRDefault="0012342E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2342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Источник получения культуры бактерий (сенная труха и паста «Фитоспорин»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 доступны. Сенная труха бесплатна, а «Фитоспорин» можно купить в магазине для садоводов и огородников по вполне невысокой цене.</w:t>
      </w:r>
      <w:r w:rsidR="009747E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В исследовании используется стандартная лабораторная посуда, имеющаяся в школьном кабинете химии.</w:t>
      </w:r>
    </w:p>
    <w:p w:rsidR="00514834" w:rsidRDefault="00514834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27E7C" w:rsidRDefault="00A27E7C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Картофельная палочка</w:t>
      </w:r>
      <w:r w:rsidR="00974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9747E8" w:rsidRDefault="009747E8" w:rsidP="009747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9747E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Источник получения культуры бактерий (сырой неочищенный картофель) еще более доступен, чем в предыдущем опыте.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В исследовании используется стандартная лабораторная посуда, имеющаяся в школьном кабинете химии. </w:t>
      </w:r>
    </w:p>
    <w:p w:rsidR="009747E8" w:rsidRDefault="009747E8" w:rsidP="009747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Для первого способа характерен более наглядный результат, но есть отрицательная сторона – неприятный запах.  Во втором способе бактерии менее подвижны, есть тенденция подсыхания бактериальной пленки, но совершенно отсутствует неприятный запах.</w:t>
      </w:r>
    </w:p>
    <w:p w:rsidR="00675F10" w:rsidRDefault="00675F10" w:rsidP="009747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75F10" w:rsidRPr="00675F10" w:rsidRDefault="00675F10" w:rsidP="009747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75F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Выводы: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747E8" w:rsidRDefault="009747E8" w:rsidP="009747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Pr="009747E8" w:rsidRDefault="009747E8" w:rsidP="00611B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11BFB" w:rsidRPr="00611BFB" w:rsidRDefault="00611BFB" w:rsidP="00611BF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</w:t>
      </w:r>
      <w:r w:rsidR="00974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Л</w:t>
      </w:r>
      <w:r w:rsidRPr="00611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итература</w:t>
      </w:r>
    </w:p>
    <w:p w:rsidR="00611BFB" w:rsidRDefault="00611BFB" w:rsidP="00611BFB">
      <w:pPr>
        <w:spacing w:after="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11BFB" w:rsidRPr="00611BFB" w:rsidRDefault="00611BFB" w:rsidP="00611BFB">
      <w:pPr>
        <w:spacing w:after="0" w:line="240" w:lineRule="auto"/>
        <w:ind w:left="720" w:hanging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Энциклопедия «Всё обо всём» Филологическое общество «СЛОВО» 1993</w:t>
      </w:r>
    </w:p>
    <w:p w:rsidR="00611BFB" w:rsidRPr="00611BFB" w:rsidRDefault="00611BFB" w:rsidP="00611BFB">
      <w:pPr>
        <w:spacing w:after="0" w:line="240" w:lineRule="auto"/>
        <w:ind w:left="720" w:hanging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Микробиология с основами вирусологии. К.А.Лукомская М: «Просвещение» 1987</w:t>
      </w:r>
    </w:p>
    <w:p w:rsidR="00611BFB" w:rsidRPr="00611BFB" w:rsidRDefault="00611BFB" w:rsidP="00611BFB">
      <w:pPr>
        <w:spacing w:after="0" w:line="240" w:lineRule="auto"/>
        <w:ind w:left="720" w:hanging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Методика обучения биологии 6-7 растения, бактерии, грибы, лишай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ники Г.С.Калинова, А.Н.Мягкова</w:t>
      </w:r>
      <w:r w:rsidR="00D938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М:Просвещение 199</w:t>
      </w: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9</w:t>
      </w:r>
    </w:p>
    <w:p w:rsidR="00611BFB" w:rsidRPr="00611BFB" w:rsidRDefault="00611BFB" w:rsidP="00611BFB">
      <w:pPr>
        <w:spacing w:after="0" w:line="240" w:lineRule="auto"/>
        <w:ind w:left="720" w:hanging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 Интернет ресурс Википедия</w:t>
      </w:r>
    </w:p>
    <w:p w:rsidR="00B51C8F" w:rsidRPr="00DA305F" w:rsidRDefault="00B51C8F" w:rsidP="00B51C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 </w:t>
      </w:r>
      <w:hyperlink r:id="rId18" w:history="1">
        <w:r w:rsidRPr="00DA305F">
          <w:rPr>
            <w:rStyle w:val="a4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https://xn--80abgsfe5alhcatd6jqa.xn--p1ai/novosti/bacillussubtilis</w:t>
        </w:r>
      </w:hyperlink>
    </w:p>
    <w:p w:rsidR="00146EDF" w:rsidRDefault="00146EDF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p w:rsidR="00E619C8" w:rsidRDefault="00E619C8" w:rsidP="00E619C8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Приложение</w:t>
      </w:r>
    </w:p>
    <w:p w:rsidR="00E619C8" w:rsidRPr="00E619C8" w:rsidRDefault="00E619C8" w:rsidP="00E619C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E619C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Выращивание сенной палочки</w:t>
      </w:r>
    </w:p>
    <w:p w:rsidR="00E619C8" w:rsidRPr="00076530" w:rsidRDefault="00E619C8" w:rsidP="00E619C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7653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 способ</w:t>
      </w:r>
    </w:p>
    <w:p w:rsidR="00E619C8" w:rsidRPr="00E619C8" w:rsidRDefault="00E619C8" w:rsidP="00E619C8">
      <w:pPr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Для работы нам понадобит</w:t>
      </w:r>
      <w:r w:rsidRPr="00E619C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ся:</w:t>
      </w:r>
    </w:p>
    <w:p w:rsidR="00E619C8" w:rsidRPr="00E619C8" w:rsidRDefault="00E619C8" w:rsidP="00E619C8">
      <w:pPr>
        <w:spacing w:after="0" w:line="240" w:lineRule="auto"/>
        <w:textAlignment w:val="baseline"/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ru-RU"/>
        </w:rPr>
      </w:pPr>
      <w:r w:rsidRPr="00E619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Сенная труха или солома, колба термостойкая на 250 мл, стеклянная палочка, ватно-марлевые пробки, водяная баня, две конические колбы, красители (лакмус или метиловый оранжевый).</w:t>
      </w:r>
    </w:p>
    <w:p w:rsidR="00E619C8" w:rsidRPr="00611BFB" w:rsidRDefault="00E619C8" w:rsidP="00E619C8">
      <w:pPr>
        <w:spacing w:after="0" w:line="240" w:lineRule="auto"/>
        <w:ind w:firstLine="36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Выращивание сенной палочки:</w:t>
      </w:r>
    </w:p>
    <w:p w:rsidR="00E619C8" w:rsidRPr="00611BFB" w:rsidRDefault="00E619C8" w:rsidP="00E619C8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</w:t>
      </w:r>
      <w:r w:rsidRPr="00FF5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Сено из разнотравья мелко нарезаю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и помещают в колбу объемом 250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мл, заполняя ее на четверть объема, добавляют 100— 150 мл воды и щепотку мела.</w:t>
      </w: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619C8" w:rsidRPr="00611BFB" w:rsidRDefault="00E619C8" w:rsidP="00E619C8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</w:t>
      </w:r>
      <w:r w:rsidRPr="00FF5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Смесь кипятят 15—20 мин, пока среда не приобретет цвет настоя крепкого чая. </w:t>
      </w:r>
    </w:p>
    <w:p w:rsidR="00E619C8" w:rsidRDefault="00E619C8" w:rsidP="00E619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3.</w:t>
      </w:r>
      <w:r w:rsidRPr="00FF5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Сенной отвар разливают в подготовленные конические колбы слоем 1—1,5 см, закрывают ватными пробками и помещают в термостат при температуре 25 °С или вблизи радиатора центрального отопления.</w:t>
      </w:r>
    </w:p>
    <w:p w:rsidR="00E619C8" w:rsidRDefault="00E619C8" w:rsidP="00E619C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11B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Через 3 дня на поверхности настоя появился бактериальная пленка.</w:t>
      </w:r>
    </w:p>
    <w:p w:rsidR="00E619C8" w:rsidRDefault="00E619C8" w:rsidP="00E619C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Pr="00611BFB" w:rsidRDefault="00E619C8" w:rsidP="00E619C8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7653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2 способ </w:t>
      </w: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61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Для работы понадобится: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619C8" w:rsidRPr="00E619C8" w:rsidRDefault="00E619C8" w:rsidP="00E619C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E619C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Фитоспорин – паста (50 г), 250 мл бесхлорной воды, любое водорастворимое комплексное удобрение (например, для цветов), стеклянная  колба, краситель.</w:t>
      </w: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1. </w:t>
      </w:r>
      <w:r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живляем Фитоспорин-пасту. В 250 м</w:t>
      </w:r>
      <w:r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л бесхлорной воды растворяем любое водорастворимое комплексное удобрение (например, для цветов) по инструкции, как для подкормки. В этом растворе растворяем нашу пасту. Для удобства можно отлить небольшую часть, подогреть и растворить, а уже потом добавить в общий объем. </w:t>
      </w:r>
    </w:p>
    <w:p w:rsidR="00E619C8" w:rsidRPr="00076530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2. </w:t>
      </w:r>
      <w:r w:rsidRPr="000765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Закрываем и убираем в темное теплое место. Хотя бы раз в день открываем крышку, чтобы был газообмен: сенная палочка – аэроб, для жизни ей нужно дышать. Примерно через неделю на поверхности начнет появляться белая пленка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– это живая бактериальная масса.</w:t>
      </w: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Pr="00076530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P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E619C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lastRenderedPageBreak/>
        <w:t>Выращивание картофельной палочки</w:t>
      </w:r>
    </w:p>
    <w:p w:rsidR="00E619C8" w:rsidRPr="00E619C8" w:rsidRDefault="00E619C8" w:rsidP="00E619C8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E619C8" w:rsidRDefault="00E619C8" w:rsidP="00E619C8">
      <w:pPr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 способ</w:t>
      </w:r>
    </w:p>
    <w:p w:rsidR="00E619C8" w:rsidRDefault="00E619C8" w:rsidP="00E619C8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9C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Для работы понадобится: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E619C8" w:rsidRPr="00E619C8" w:rsidRDefault="00E619C8" w:rsidP="00E619C8">
      <w:pPr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E619C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неочищенный картофель, термостойкая колба, нож, комочек почвы.</w:t>
      </w: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  С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ледует взять неочищенный картофель, нарезать небольшими кубиками, поместить в небольшую посуду, залить доверху водой и нагреть до 80°С.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2.Для 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заражения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риготовленной питательной среды 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спорами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052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картофельной</w:t>
      </w: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052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палочки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 нужно опустить в нее 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небол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ьшой комочек почвы, после этого</w:t>
      </w: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052C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поставить в теплое место на 3 дня.</w:t>
      </w: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3.Вода приобретает неприятный запах, в ней обнаруживается большое количество бактерий картофельной палочки.</w:t>
      </w:r>
    </w:p>
    <w:p w:rsidR="00E619C8" w:rsidRDefault="00E619C8" w:rsidP="00E619C8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Крупная подвижная картофельная палочка хорошо видна даже без окрашивания.</w:t>
      </w: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98221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2 способ</w:t>
      </w:r>
    </w:p>
    <w:p w:rsidR="00E619C8" w:rsidRDefault="00E619C8" w:rsidP="00E61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61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Для работы понадобится: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619C8" w:rsidRPr="00E619C8" w:rsidRDefault="00E619C8" w:rsidP="00E61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E619C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неочищенный картофель, мел, нож, фильтровальная бумага, чашка Петри.</w:t>
      </w:r>
    </w:p>
    <w:p w:rsidR="00E619C8" w:rsidRDefault="00E619C8" w:rsidP="00E6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Промытые клубни картофеля, не очищая, нарезают кружочками. Поверхность их натирают мелом для нейтрализации среды и помещают в чашки Петри на двойной слой фильтровальной бумаги, смоченной водой.</w:t>
      </w:r>
    </w:p>
    <w:p w:rsidR="00E619C8" w:rsidRDefault="00E619C8" w:rsidP="00E6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Чашки ставят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термостат с температурой 27—30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°С на трое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3F83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четверо суток. На поверхности ломтиков картофеля образуется плотная морщинистая пленка культуры картофельной палочки. Окраска пленки может быть разной: беловато-серой, розоватой, желто-бурой, черной, — что зависит от разновидностей культуры, получивших преимущественное развитие.</w:t>
      </w:r>
    </w:p>
    <w:p w:rsidR="00E619C8" w:rsidRDefault="00E619C8" w:rsidP="00E6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Маленький кусочек пленки нужно растереть в капле воды и рассмотреть под микроскопом.</w:t>
      </w:r>
    </w:p>
    <w:p w:rsidR="00E619C8" w:rsidRDefault="00E619C8" w:rsidP="00E619C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также в поле зрения наблюдается картофельная палочка в большом количестве. Правда, нужно отметить, в этом случае наблюдается меньшая подвижность особей, чем при первом способе.</w:t>
      </w:r>
    </w:p>
    <w:p w:rsidR="00E619C8" w:rsidRDefault="00E619C8" w:rsidP="00E619C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19C8" w:rsidRPr="00611BFB" w:rsidRDefault="00E619C8" w:rsidP="00611BFB">
      <w:pPr>
        <w:rPr>
          <w:rFonts w:ascii="Times New Roman" w:hAnsi="Times New Roman" w:cs="Times New Roman"/>
          <w:sz w:val="28"/>
          <w:szCs w:val="28"/>
        </w:rPr>
      </w:pPr>
    </w:p>
    <w:sectPr w:rsidR="00E619C8" w:rsidRPr="00611BFB" w:rsidSect="00A57E31">
      <w:footerReference w:type="default" r:id="rId1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B54" w:rsidRDefault="00DF0B54" w:rsidP="00A57E31">
      <w:pPr>
        <w:spacing w:after="0" w:line="240" w:lineRule="auto"/>
      </w:pPr>
      <w:r>
        <w:separator/>
      </w:r>
    </w:p>
  </w:endnote>
  <w:endnote w:type="continuationSeparator" w:id="1">
    <w:p w:rsidR="00DF0B54" w:rsidRDefault="00DF0B54" w:rsidP="00A57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1041"/>
      <w:docPartObj>
        <w:docPartGallery w:val="Page Numbers (Bottom of Page)"/>
        <w:docPartUnique/>
      </w:docPartObj>
    </w:sdtPr>
    <w:sdtContent>
      <w:p w:rsidR="00A57E31" w:rsidRDefault="00A43DD7">
        <w:pPr>
          <w:pStyle w:val="ab"/>
          <w:jc w:val="center"/>
        </w:pPr>
        <w:fldSimple w:instr=" PAGE   \* MERGEFORMAT ">
          <w:r w:rsidR="0040566A">
            <w:rPr>
              <w:noProof/>
            </w:rPr>
            <w:t>5</w:t>
          </w:r>
        </w:fldSimple>
      </w:p>
    </w:sdtContent>
  </w:sdt>
  <w:p w:rsidR="00A57E31" w:rsidRDefault="00A57E3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B54" w:rsidRDefault="00DF0B54" w:rsidP="00A57E31">
      <w:pPr>
        <w:spacing w:after="0" w:line="240" w:lineRule="auto"/>
      </w:pPr>
      <w:r>
        <w:separator/>
      </w:r>
    </w:p>
  </w:footnote>
  <w:footnote w:type="continuationSeparator" w:id="1">
    <w:p w:rsidR="00DF0B54" w:rsidRDefault="00DF0B54" w:rsidP="00A57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3636F"/>
    <w:multiLevelType w:val="multilevel"/>
    <w:tmpl w:val="F1422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  <w:b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775AE0"/>
    <w:multiLevelType w:val="multilevel"/>
    <w:tmpl w:val="24763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AA24B7"/>
    <w:multiLevelType w:val="multilevel"/>
    <w:tmpl w:val="E926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6E0B81"/>
    <w:multiLevelType w:val="multilevel"/>
    <w:tmpl w:val="29F0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E871F0"/>
    <w:multiLevelType w:val="multilevel"/>
    <w:tmpl w:val="A498D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982127"/>
    <w:multiLevelType w:val="multilevel"/>
    <w:tmpl w:val="381E4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5A1C89"/>
    <w:multiLevelType w:val="multilevel"/>
    <w:tmpl w:val="B9326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043E66"/>
    <w:multiLevelType w:val="multilevel"/>
    <w:tmpl w:val="32EE3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A81C56"/>
    <w:multiLevelType w:val="multilevel"/>
    <w:tmpl w:val="97A2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1BFB"/>
    <w:rsid w:val="0000578E"/>
    <w:rsid w:val="00052F7B"/>
    <w:rsid w:val="00071750"/>
    <w:rsid w:val="00076530"/>
    <w:rsid w:val="00085ADE"/>
    <w:rsid w:val="000C0883"/>
    <w:rsid w:val="00113F3C"/>
    <w:rsid w:val="0012342E"/>
    <w:rsid w:val="00132E42"/>
    <w:rsid w:val="00146EDF"/>
    <w:rsid w:val="00170D4F"/>
    <w:rsid w:val="001E7744"/>
    <w:rsid w:val="0020146A"/>
    <w:rsid w:val="00201519"/>
    <w:rsid w:val="002A2130"/>
    <w:rsid w:val="002B4E83"/>
    <w:rsid w:val="00335BB5"/>
    <w:rsid w:val="003E00A9"/>
    <w:rsid w:val="0040566A"/>
    <w:rsid w:val="00476D7F"/>
    <w:rsid w:val="00486735"/>
    <w:rsid w:val="00514834"/>
    <w:rsid w:val="0055414E"/>
    <w:rsid w:val="005662C0"/>
    <w:rsid w:val="00611BFB"/>
    <w:rsid w:val="00627FE7"/>
    <w:rsid w:val="006578C1"/>
    <w:rsid w:val="00675F10"/>
    <w:rsid w:val="006A7E1A"/>
    <w:rsid w:val="0071474D"/>
    <w:rsid w:val="0071642F"/>
    <w:rsid w:val="007723B3"/>
    <w:rsid w:val="007A3F68"/>
    <w:rsid w:val="007A5687"/>
    <w:rsid w:val="00803399"/>
    <w:rsid w:val="00825843"/>
    <w:rsid w:val="008B73FF"/>
    <w:rsid w:val="009747E8"/>
    <w:rsid w:val="00982214"/>
    <w:rsid w:val="009D2585"/>
    <w:rsid w:val="009E458D"/>
    <w:rsid w:val="009E5AB0"/>
    <w:rsid w:val="00A27E7C"/>
    <w:rsid w:val="00A34645"/>
    <w:rsid w:val="00A43DD7"/>
    <w:rsid w:val="00A52B5A"/>
    <w:rsid w:val="00A57E31"/>
    <w:rsid w:val="00A92D40"/>
    <w:rsid w:val="00AE1B7D"/>
    <w:rsid w:val="00AE47F7"/>
    <w:rsid w:val="00B1672A"/>
    <w:rsid w:val="00B372A7"/>
    <w:rsid w:val="00B51C8F"/>
    <w:rsid w:val="00B604E9"/>
    <w:rsid w:val="00B60A4F"/>
    <w:rsid w:val="00CA3D75"/>
    <w:rsid w:val="00CD4B56"/>
    <w:rsid w:val="00D4520B"/>
    <w:rsid w:val="00D67A7B"/>
    <w:rsid w:val="00D93803"/>
    <w:rsid w:val="00DA305F"/>
    <w:rsid w:val="00DF0B54"/>
    <w:rsid w:val="00DF28C4"/>
    <w:rsid w:val="00E31F6A"/>
    <w:rsid w:val="00E362DD"/>
    <w:rsid w:val="00E619C8"/>
    <w:rsid w:val="00EF061C"/>
    <w:rsid w:val="00F01B99"/>
    <w:rsid w:val="00F17A4D"/>
    <w:rsid w:val="00F35042"/>
    <w:rsid w:val="00F56DED"/>
    <w:rsid w:val="00F70F5F"/>
    <w:rsid w:val="00F74255"/>
    <w:rsid w:val="00FF5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7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E42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B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A305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A92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2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2D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32E42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rticledecorationfirst">
    <w:name w:val="article_decoration_first"/>
    <w:basedOn w:val="a"/>
    <w:rsid w:val="00132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CA3D75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A57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57E31"/>
  </w:style>
  <w:style w:type="paragraph" w:styleId="ab">
    <w:name w:val="footer"/>
    <w:basedOn w:val="a"/>
    <w:link w:val="ac"/>
    <w:uiPriority w:val="99"/>
    <w:unhideWhenUsed/>
    <w:rsid w:val="00A57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7E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B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1%80%D0%B5%D0%B2%D0%BD%D0%B5%D0%B3%D1%80%D0%B5%D1%87%D0%B5%D1%81%D0%BA%D0%B8%D0%B9_%D1%8F%D0%B7%D1%8B%D0%BA" TargetMode="External"/><Relationship Id="rId13" Type="http://schemas.openxmlformats.org/officeDocument/2006/relationships/hyperlink" Target="https://ru.wikipedia.org/wiki/%D0%9E%D0%B4%D0%BD%D0%BE%D0%BA%D0%BB%D0%B5%D1%82%D0%BE%D1%87%D0%BD%D1%8B%D0%B5_%D0%BE%D1%80%D0%B3%D0%B0%D0%BD%D0%B8%D0%B7%D0%BC%D1%8B" TargetMode="External"/><Relationship Id="rId18" Type="http://schemas.openxmlformats.org/officeDocument/2006/relationships/hyperlink" Target="https://xn--80abgsfe5alhcatd6jqa.xn--p1ai/novosti/bacillussubtili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u.wikipedia.org/wiki/%D0%9B%D0%B0%D1%82%D0%B8%D0%BD%D1%81%D0%BA%D0%B8%D0%B9_%D1%8F%D0%B7%D1%8B%D0%BA" TargetMode="External"/><Relationship Id="rId12" Type="http://schemas.openxmlformats.org/officeDocument/2006/relationships/hyperlink" Target="https://ru.wikipedia.org/wiki/%D0%9C%D0%B8%D0%BA%D1%80%D0%BE%D0%BE%D1%80%D0%B3%D0%B0%D0%BD%D0%B8%D0%B7%D0%BC%D1%8B" TargetMode="External"/><Relationship Id="rId17" Type="http://schemas.openxmlformats.org/officeDocument/2006/relationships/hyperlink" Target="https://ru.wikipedia.org/wiki/%D0%91%D0%B0%D0%BA%D1%82%D0%B5%D1%80%D0%B8%D0%B8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1%D0%B5%D0%B7%D1%8A%D1%8F%D0%B4%D0%B5%D1%80%D0%BD%D1%8B%D0%B5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10" Type="http://schemas.openxmlformats.org/officeDocument/2006/relationships/hyperlink" Target="https://ru.wikipedia.org/wiki/%D0%9F%D1%80%D0%BE%D0%BA%D0%B0%D1%80%D0%B8%D0%BE%D1%82%D1%8B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4%D0%BE%D0%BC%D0%B5%D0%BD_(%D0%B1%D0%B8%D0%BE%D0%BB%D0%BE%D0%B3%D0%B8%D1%8F)" TargetMode="External"/><Relationship Id="rId14" Type="http://schemas.openxmlformats.org/officeDocument/2006/relationships/hyperlink" Target="https://ru.wikipedia.org/wiki/%D0%91%D0%B8%D0%BE%D0%BB%D0%BE%D0%B3%D0%B8%D1%87%D0%B5%D1%81%D0%BA%D0%B8%D0%B9_%D0%B2%D0%B8%D0%B4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3520</Words>
  <Characters>20066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smolensk</dc:creator>
  <cp:keywords/>
  <dc:description/>
  <cp:lastModifiedBy>1</cp:lastModifiedBy>
  <cp:revision>26</cp:revision>
  <dcterms:created xsi:type="dcterms:W3CDTF">2022-03-24T17:04:00Z</dcterms:created>
  <dcterms:modified xsi:type="dcterms:W3CDTF">2024-09-29T10:39:00Z</dcterms:modified>
</cp:coreProperties>
</file>