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61C" w:rsidRPr="00FD361C" w:rsidRDefault="00FD361C" w:rsidP="00FD361C">
      <w:pPr>
        <w:shd w:val="clear" w:color="auto" w:fill="F5F6FD"/>
        <w:spacing w:after="0" w:line="240" w:lineRule="auto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Политическая история и власть</w:t>
      </w:r>
    </w:p>
    <w:p w:rsidR="00FD361C" w:rsidRPr="00FD361C" w:rsidRDefault="00FD361C" w:rsidP="00FD361C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Механизмы легитимации власти в переходные эпохи.</w:t>
      </w:r>
    </w:p>
    <w:p w:rsidR="00FD361C" w:rsidRPr="00FD361C" w:rsidRDefault="00FD361C" w:rsidP="00FD361C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Придворная политика и неформальные центры влияния.</w:t>
      </w:r>
    </w:p>
    <w:p w:rsidR="00FD361C" w:rsidRPr="00FD361C" w:rsidRDefault="00FD361C" w:rsidP="00FD361C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Реформы и их саботаж: судьба преобразований в бюрократической среде.</w:t>
      </w:r>
    </w:p>
    <w:p w:rsidR="00FD361C" w:rsidRPr="00FD361C" w:rsidRDefault="00FD361C" w:rsidP="00FD361C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Институт советников и фаворитов в системе управления.</w:t>
      </w:r>
    </w:p>
    <w:p w:rsidR="00FD361C" w:rsidRPr="00FD361C" w:rsidRDefault="00FD361C" w:rsidP="00FD361C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Провинциальная администрация и её автономия от центра.</w:t>
      </w:r>
    </w:p>
    <w:p w:rsidR="00FD361C" w:rsidRPr="00FD361C" w:rsidRDefault="00FD361C" w:rsidP="00FD361C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Имперские окраины: управление разнородными территориями.</w:t>
      </w:r>
    </w:p>
    <w:p w:rsidR="00FD361C" w:rsidRPr="00FD361C" w:rsidRDefault="00FD361C" w:rsidP="00FD361C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Политические ритуалы и символика власти.</w:t>
      </w:r>
    </w:p>
    <w:p w:rsidR="00FD361C" w:rsidRPr="00FD361C" w:rsidRDefault="00FD361C" w:rsidP="00FD361C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Выборные процедуры и практики представительства до эпохи парламентаризма.</w:t>
      </w:r>
    </w:p>
    <w:p w:rsidR="00FD361C" w:rsidRPr="00FD361C" w:rsidRDefault="00FD361C" w:rsidP="00FD361C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Репрессивный аппарат и обыденность его работы.</w:t>
      </w:r>
    </w:p>
    <w:p w:rsidR="00FD361C" w:rsidRPr="00FD361C" w:rsidRDefault="00FD361C" w:rsidP="00FD361C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Дипломатия на грани войны: переговоры, которые не стали конфликтом.</w:t>
      </w:r>
    </w:p>
    <w:p w:rsidR="00FD361C" w:rsidRPr="00FD361C" w:rsidRDefault="00FD361C" w:rsidP="00FD361C">
      <w:pPr>
        <w:shd w:val="clear" w:color="auto" w:fill="F5F6FD"/>
        <w:spacing w:after="0" w:line="240" w:lineRule="auto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Социальная история и повседневность</w:t>
      </w:r>
    </w:p>
    <w:p w:rsidR="00FD361C" w:rsidRPr="00FD361C" w:rsidRDefault="00FD361C" w:rsidP="00FD361C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Повседневность городских низов по материалам судебных дел.</w:t>
      </w:r>
    </w:p>
    <w:p w:rsidR="00FD361C" w:rsidRPr="00FD361C" w:rsidRDefault="00FD361C" w:rsidP="00FD361C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Семейные стратегии и наследование в разных сословиях.</w:t>
      </w:r>
    </w:p>
    <w:p w:rsidR="00FD361C" w:rsidRPr="00FD361C" w:rsidRDefault="00FD361C" w:rsidP="00FD361C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Миграция и адаптация переселенцев в принимающем обществе.</w:t>
      </w:r>
    </w:p>
    <w:p w:rsidR="00FD361C" w:rsidRPr="00FD361C" w:rsidRDefault="00FD361C" w:rsidP="00FD361C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Труд детей и подростков: нормы и реальность.</w:t>
      </w:r>
    </w:p>
    <w:p w:rsidR="00FD361C" w:rsidRPr="00FD361C" w:rsidRDefault="00FD361C" w:rsidP="00FD361C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Жилищный вопрос и культура общежития.</w:t>
      </w:r>
    </w:p>
    <w:p w:rsidR="00FD361C" w:rsidRPr="00FD361C" w:rsidRDefault="00FD361C" w:rsidP="00FD361C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Питание как маркер социального статуса.</w:t>
      </w:r>
    </w:p>
    <w:p w:rsidR="00FD361C" w:rsidRPr="00FD361C" w:rsidRDefault="00FD361C" w:rsidP="00FD361C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Соседские конфликты и практики разрешения споров.</w:t>
      </w:r>
    </w:p>
    <w:p w:rsidR="00FD361C" w:rsidRPr="00FD361C" w:rsidRDefault="00FD361C" w:rsidP="00FD361C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Бедность и благотворительность: кто и как помогал.</w:t>
      </w:r>
    </w:p>
    <w:p w:rsidR="00FD361C" w:rsidRPr="00FD361C" w:rsidRDefault="00FD361C" w:rsidP="00FD361C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Досуг и праздничная культура.</w:t>
      </w:r>
    </w:p>
    <w:p w:rsidR="00FD361C" w:rsidRPr="00FD361C" w:rsidRDefault="00FD361C" w:rsidP="00FD361C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Гигиена, здоровье и представления о теле.</w:t>
      </w:r>
    </w:p>
    <w:p w:rsidR="00FD361C" w:rsidRPr="00FD361C" w:rsidRDefault="00FD361C" w:rsidP="00FD361C">
      <w:pPr>
        <w:shd w:val="clear" w:color="auto" w:fill="F5F6FD"/>
        <w:spacing w:after="0" w:line="240" w:lineRule="auto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Экономика и труд</w:t>
      </w:r>
    </w:p>
    <w:p w:rsidR="00FD361C" w:rsidRPr="00FD361C" w:rsidRDefault="00FD361C" w:rsidP="00FD361C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Рынки и торговые сети в доиндустриальном обществе.</w:t>
      </w:r>
    </w:p>
    <w:p w:rsidR="00FD361C" w:rsidRPr="00FD361C" w:rsidRDefault="00FD361C" w:rsidP="00FD361C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Кредит и долг в повседневной жизни.</w:t>
      </w:r>
    </w:p>
    <w:p w:rsidR="00FD361C" w:rsidRPr="00FD361C" w:rsidRDefault="00FD361C" w:rsidP="00FD361C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Ремесленные цехи и их трансформация.</w:t>
      </w:r>
    </w:p>
    <w:p w:rsidR="00FD361C" w:rsidRPr="00FD361C" w:rsidRDefault="00FD361C" w:rsidP="00FD361C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Аграрные практики и устойчивость хозяйства.</w:t>
      </w:r>
    </w:p>
    <w:p w:rsidR="00FD361C" w:rsidRPr="00FD361C" w:rsidRDefault="00FD361C" w:rsidP="00FD361C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Транспорт и логистика: цена расстояния.</w:t>
      </w:r>
    </w:p>
    <w:p w:rsidR="00FD361C" w:rsidRPr="00FD361C" w:rsidRDefault="00FD361C" w:rsidP="00FD361C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Промышленный переворот в региональном измерении.</w:t>
      </w:r>
    </w:p>
    <w:p w:rsidR="00FD361C" w:rsidRPr="00FD361C" w:rsidRDefault="00FD361C" w:rsidP="00FD361C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Трудовые конфликты и формы солидарности работников.</w:t>
      </w:r>
    </w:p>
    <w:p w:rsidR="00FD361C" w:rsidRPr="00FD361C" w:rsidRDefault="00FD361C" w:rsidP="00FD361C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Налоги и их восприятие налогоплательщиками.</w:t>
      </w:r>
    </w:p>
    <w:p w:rsidR="00FD361C" w:rsidRPr="00FD361C" w:rsidRDefault="00FD361C" w:rsidP="00FD361C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Денежные реформы и доверие к деньгам.</w:t>
      </w:r>
    </w:p>
    <w:p w:rsidR="00FD361C" w:rsidRPr="00FD361C" w:rsidRDefault="00FD361C" w:rsidP="00FD361C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Теневая экономика и неформальные обмены.</w:t>
      </w:r>
    </w:p>
    <w:p w:rsidR="00FD361C" w:rsidRPr="00FD361C" w:rsidRDefault="00FD361C" w:rsidP="00FD361C">
      <w:pPr>
        <w:shd w:val="clear" w:color="auto" w:fill="F5F6FD"/>
        <w:spacing w:after="0" w:line="240" w:lineRule="auto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Религия и церковь</w:t>
      </w:r>
    </w:p>
    <w:p w:rsidR="00FD361C" w:rsidRPr="00FD361C" w:rsidRDefault="00FD361C" w:rsidP="00FD361C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Приходская жизнь и роль духовенства на местах.</w:t>
      </w:r>
    </w:p>
    <w:p w:rsidR="00FD361C" w:rsidRPr="00FD361C" w:rsidRDefault="00FD361C" w:rsidP="00FD361C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Религиозные меньшинства и стратегии сосуществования.</w:t>
      </w:r>
    </w:p>
    <w:p w:rsidR="00FD361C" w:rsidRPr="00FD361C" w:rsidRDefault="00FD361C" w:rsidP="00FD361C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Монастыри как экономические и культурные центры.</w:t>
      </w:r>
    </w:p>
    <w:p w:rsidR="00FD361C" w:rsidRPr="00FD361C" w:rsidRDefault="00FD361C" w:rsidP="00FD361C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Народная религиозность и её отличие от официальной.</w:t>
      </w:r>
    </w:p>
    <w:p w:rsidR="00FD361C" w:rsidRPr="00FD361C" w:rsidRDefault="00FD361C" w:rsidP="00FD361C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Реформы церкви и сопротивление им.</w:t>
      </w:r>
    </w:p>
    <w:p w:rsidR="00FD361C" w:rsidRPr="00FD361C" w:rsidRDefault="00FD361C" w:rsidP="00FD361C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Миссионерство и обращение в веру.</w:t>
      </w:r>
    </w:p>
    <w:p w:rsidR="00FD361C" w:rsidRPr="00FD361C" w:rsidRDefault="00FD361C" w:rsidP="00FD361C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Обряды перехода и их изменение во времени.</w:t>
      </w:r>
    </w:p>
    <w:p w:rsidR="00FD361C" w:rsidRPr="00FD361C" w:rsidRDefault="00FD361C" w:rsidP="00FD361C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Секуляризация и её социальные последствия.</w:t>
      </w:r>
    </w:p>
    <w:p w:rsidR="00FD361C" w:rsidRPr="00FD361C" w:rsidRDefault="00FD361C" w:rsidP="00FD361C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Религиозная полемика и публичное слово.</w:t>
      </w:r>
    </w:p>
    <w:p w:rsidR="00FD361C" w:rsidRPr="00FD361C" w:rsidRDefault="00FD361C" w:rsidP="00FD361C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Святые места и паломничество как социальный феномен.</w:t>
      </w:r>
    </w:p>
    <w:p w:rsidR="00FD361C" w:rsidRPr="00FD361C" w:rsidRDefault="00FD361C" w:rsidP="00FD361C">
      <w:pPr>
        <w:shd w:val="clear" w:color="auto" w:fill="F5F6FD"/>
        <w:spacing w:after="0" w:line="240" w:lineRule="auto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Культура, образование и наука</w:t>
      </w:r>
    </w:p>
    <w:p w:rsidR="00FD361C" w:rsidRPr="00FD361C" w:rsidRDefault="00FD361C" w:rsidP="00FD361C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История чтения и читательских практик.</w:t>
      </w:r>
    </w:p>
    <w:p w:rsidR="00FD361C" w:rsidRPr="00FD361C" w:rsidRDefault="00FD361C" w:rsidP="00FD361C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Школа и грамотность в сельской местности.</w:t>
      </w:r>
    </w:p>
    <w:p w:rsidR="00FD361C" w:rsidRPr="00FD361C" w:rsidRDefault="00FD361C" w:rsidP="00FD361C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Университеты и формирование интеллектуальных сетей.</w:t>
      </w:r>
    </w:p>
    <w:p w:rsidR="00FD361C" w:rsidRPr="00FD361C" w:rsidRDefault="00FD361C" w:rsidP="00FD361C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Научные общества и любительская наука.</w:t>
      </w:r>
    </w:p>
    <w:p w:rsidR="00FD361C" w:rsidRPr="00FD361C" w:rsidRDefault="00FD361C" w:rsidP="00FD361C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Книжная торговля и цензура.</w:t>
      </w:r>
    </w:p>
    <w:p w:rsidR="00FD361C" w:rsidRPr="00FD361C" w:rsidRDefault="00FD361C" w:rsidP="00FD361C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Музеи и практики коллекционирования.</w:t>
      </w:r>
    </w:p>
    <w:p w:rsidR="00FD361C" w:rsidRPr="00FD361C" w:rsidRDefault="00FD361C" w:rsidP="00FD361C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Театр и публика: социальная история зрителя.</w:t>
      </w:r>
    </w:p>
    <w:p w:rsidR="00FD361C" w:rsidRPr="00FD361C" w:rsidRDefault="00FD361C" w:rsidP="00FD361C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Музыкальная жизнь города.</w:t>
      </w:r>
    </w:p>
    <w:p w:rsidR="00FD361C" w:rsidRPr="00FD361C" w:rsidRDefault="00FD361C" w:rsidP="00FD361C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Архитектура и представления о комфорте.</w:t>
      </w:r>
    </w:p>
    <w:p w:rsidR="00FD361C" w:rsidRPr="00FD361C" w:rsidRDefault="00FD361C" w:rsidP="00FD361C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Фотография как источник и как практика.</w:t>
      </w:r>
    </w:p>
    <w:p w:rsidR="00FD361C" w:rsidRPr="00FD361C" w:rsidRDefault="00FD361C" w:rsidP="00FD361C">
      <w:pPr>
        <w:shd w:val="clear" w:color="auto" w:fill="F5F6FD"/>
        <w:spacing w:after="0" w:line="240" w:lineRule="auto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Война, насилие и общество</w:t>
      </w:r>
    </w:p>
    <w:p w:rsidR="00FD361C" w:rsidRPr="00FD361C" w:rsidRDefault="00FD361C" w:rsidP="00FD361C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Мобилизация и её влияние на тыл.</w:t>
      </w:r>
    </w:p>
    <w:p w:rsidR="00FD361C" w:rsidRPr="00FD361C" w:rsidRDefault="00FD361C" w:rsidP="00FD361C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Опыт оккупации в свидетельствах обывателей.</w:t>
      </w:r>
    </w:p>
    <w:p w:rsidR="00FD361C" w:rsidRPr="00FD361C" w:rsidRDefault="00FD361C" w:rsidP="00FD361C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Пленные и их судьба.</w:t>
      </w:r>
    </w:p>
    <w:p w:rsidR="00FD361C" w:rsidRPr="00FD361C" w:rsidRDefault="00FD361C" w:rsidP="00FD361C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Ветеранские сообщества и память о войне.</w:t>
      </w:r>
    </w:p>
    <w:p w:rsidR="00FD361C" w:rsidRPr="00FD361C" w:rsidRDefault="00FD361C" w:rsidP="00FD361C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lastRenderedPageBreak/>
        <w:t>Гражданские конфликты и восстановление порядка.</w:t>
      </w:r>
    </w:p>
    <w:p w:rsidR="00FD361C" w:rsidRPr="00FD361C" w:rsidRDefault="00FD361C" w:rsidP="00FD361C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Насилие в судебной практике и границы допустимого.</w:t>
      </w:r>
    </w:p>
    <w:p w:rsidR="00FD361C" w:rsidRPr="00FD361C" w:rsidRDefault="00FD361C" w:rsidP="00FD361C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Эвакуация и беженство.</w:t>
      </w:r>
    </w:p>
    <w:p w:rsidR="00FD361C" w:rsidRPr="00FD361C" w:rsidRDefault="00FD361C" w:rsidP="00FD361C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Военная экономика и снабжение.</w:t>
      </w:r>
    </w:p>
    <w:p w:rsidR="00FD361C" w:rsidRPr="00FD361C" w:rsidRDefault="00FD361C" w:rsidP="00FD361C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Пропаганда и её восприятие.</w:t>
      </w:r>
    </w:p>
    <w:p w:rsidR="00FD361C" w:rsidRPr="00FD361C" w:rsidRDefault="00FD361C" w:rsidP="00FD361C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Мемориальные практики и коммеморация.</w:t>
      </w:r>
    </w:p>
    <w:p w:rsidR="00FD361C" w:rsidRPr="00FD361C" w:rsidRDefault="00FD361C" w:rsidP="00FD361C">
      <w:pPr>
        <w:shd w:val="clear" w:color="auto" w:fill="F5F6FD"/>
        <w:spacing w:after="0" w:line="240" w:lineRule="auto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Право, преступность и управление</w:t>
      </w:r>
    </w:p>
    <w:p w:rsidR="00FD361C" w:rsidRPr="00FD361C" w:rsidRDefault="00FD361C" w:rsidP="00FD361C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Судебные дела как зеркало общественных норм.</w:t>
      </w:r>
    </w:p>
    <w:p w:rsidR="00FD361C" w:rsidRPr="00FD361C" w:rsidRDefault="00FD361C" w:rsidP="00FD361C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Телесные наказания и их отмена.</w:t>
      </w:r>
    </w:p>
    <w:p w:rsidR="00FD361C" w:rsidRPr="00FD361C" w:rsidRDefault="00FD361C" w:rsidP="00FD361C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Полиция и обыденность правопорядка.</w:t>
      </w:r>
    </w:p>
    <w:p w:rsidR="00FD361C" w:rsidRPr="00FD361C" w:rsidRDefault="00FD361C" w:rsidP="00FD361C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Тюрьма и исправительные практики.</w:t>
      </w:r>
    </w:p>
    <w:p w:rsidR="00FD361C" w:rsidRPr="00FD361C" w:rsidRDefault="00FD361C" w:rsidP="00FD361C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Нотариальные документы и имущественные споры.</w:t>
      </w:r>
    </w:p>
    <w:p w:rsidR="00FD361C" w:rsidRPr="00FD361C" w:rsidRDefault="00FD361C" w:rsidP="00FD361C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Обычное право и его взаимодействие с государственным.</w:t>
      </w:r>
    </w:p>
    <w:p w:rsidR="00FD361C" w:rsidRPr="00FD361C" w:rsidRDefault="00FD361C" w:rsidP="00FD361C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Донос и практики информирования.</w:t>
      </w:r>
    </w:p>
    <w:p w:rsidR="00FD361C" w:rsidRPr="00FD361C" w:rsidRDefault="00FD361C" w:rsidP="00FD361C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Юридическая профессия и её становление.</w:t>
      </w:r>
    </w:p>
    <w:p w:rsidR="00FD361C" w:rsidRPr="00FD361C" w:rsidRDefault="00FD361C" w:rsidP="00FD361C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Права женщин в имущественных вопросах.</w:t>
      </w:r>
    </w:p>
    <w:p w:rsidR="00FD361C" w:rsidRPr="00FD361C" w:rsidRDefault="00FD361C" w:rsidP="00FD361C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Иностранцы перед законом.</w:t>
      </w:r>
    </w:p>
    <w:p w:rsidR="00FD361C" w:rsidRPr="00FD361C" w:rsidRDefault="00FD361C" w:rsidP="00FD361C">
      <w:pPr>
        <w:shd w:val="clear" w:color="auto" w:fill="F5F6FD"/>
        <w:spacing w:after="0" w:line="240" w:lineRule="auto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Гендер, семья и телесность</w:t>
      </w:r>
    </w:p>
    <w:p w:rsidR="00FD361C" w:rsidRPr="00FD361C" w:rsidRDefault="00FD361C" w:rsidP="00FD361C">
      <w:pPr>
        <w:numPr>
          <w:ilvl w:val="0"/>
          <w:numId w:val="8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Женский труд в городской экономике.</w:t>
      </w:r>
    </w:p>
    <w:p w:rsidR="00FD361C" w:rsidRPr="00FD361C" w:rsidRDefault="00FD361C" w:rsidP="00FD361C">
      <w:pPr>
        <w:numPr>
          <w:ilvl w:val="0"/>
          <w:numId w:val="8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Материнство и системы родовспоможения.</w:t>
      </w:r>
    </w:p>
    <w:p w:rsidR="00FD361C" w:rsidRPr="00FD361C" w:rsidRDefault="00FD361C" w:rsidP="00FD361C">
      <w:pPr>
        <w:numPr>
          <w:ilvl w:val="0"/>
          <w:numId w:val="8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Мужские сообщества и нормы мужественности.</w:t>
      </w:r>
    </w:p>
    <w:p w:rsidR="00FD361C" w:rsidRPr="00FD361C" w:rsidRDefault="00FD361C" w:rsidP="00FD361C">
      <w:pPr>
        <w:numPr>
          <w:ilvl w:val="0"/>
          <w:numId w:val="8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Брак и выбор партнёра.</w:t>
      </w:r>
    </w:p>
    <w:p w:rsidR="00FD361C" w:rsidRPr="00FD361C" w:rsidRDefault="00FD361C" w:rsidP="00FD361C">
      <w:pPr>
        <w:numPr>
          <w:ilvl w:val="0"/>
          <w:numId w:val="8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Развод и его социальные последствия.</w:t>
      </w:r>
    </w:p>
    <w:p w:rsidR="00FD361C" w:rsidRPr="00FD361C" w:rsidRDefault="00FD361C" w:rsidP="00FD361C">
      <w:pPr>
        <w:numPr>
          <w:ilvl w:val="0"/>
          <w:numId w:val="8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Одежда и гендерные коды.</w:t>
      </w:r>
    </w:p>
    <w:p w:rsidR="00FD361C" w:rsidRPr="00FD361C" w:rsidRDefault="00FD361C" w:rsidP="00FD361C">
      <w:pPr>
        <w:numPr>
          <w:ilvl w:val="0"/>
          <w:numId w:val="8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Сексуальность и регулирование интимной сферы.</w:t>
      </w:r>
    </w:p>
    <w:p w:rsidR="00FD361C" w:rsidRPr="00FD361C" w:rsidRDefault="00FD361C" w:rsidP="00FD361C">
      <w:pPr>
        <w:numPr>
          <w:ilvl w:val="0"/>
          <w:numId w:val="8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Женское образование и его критики.</w:t>
      </w:r>
    </w:p>
    <w:p w:rsidR="00FD361C" w:rsidRPr="00FD361C" w:rsidRDefault="00FD361C" w:rsidP="00FD361C">
      <w:pPr>
        <w:numPr>
          <w:ilvl w:val="0"/>
          <w:numId w:val="8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Вдовы и их место в обществе.</w:t>
      </w:r>
    </w:p>
    <w:p w:rsidR="00FD361C" w:rsidRPr="00FD361C" w:rsidRDefault="00FD361C" w:rsidP="00FD361C">
      <w:pPr>
        <w:numPr>
          <w:ilvl w:val="0"/>
          <w:numId w:val="8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Домашнее насилие в документах эпохи.</w:t>
      </w:r>
    </w:p>
    <w:p w:rsidR="00FD361C" w:rsidRPr="00FD361C" w:rsidRDefault="00FD361C" w:rsidP="00FD361C">
      <w:pPr>
        <w:shd w:val="clear" w:color="auto" w:fill="F5F6FD"/>
        <w:spacing w:after="0" w:line="240" w:lineRule="auto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Пространство, экология и материальная среда</w:t>
      </w:r>
    </w:p>
    <w:p w:rsidR="00FD361C" w:rsidRPr="00FD361C" w:rsidRDefault="00FD361C" w:rsidP="00FD361C">
      <w:pPr>
        <w:numPr>
          <w:ilvl w:val="0"/>
          <w:numId w:val="9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Городская среда и её благоустройство.</w:t>
      </w:r>
    </w:p>
    <w:p w:rsidR="00FD361C" w:rsidRPr="00FD361C" w:rsidRDefault="00FD361C" w:rsidP="00FD361C">
      <w:pPr>
        <w:numPr>
          <w:ilvl w:val="0"/>
          <w:numId w:val="9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Вода и санитарная инфраструктура.</w:t>
      </w:r>
    </w:p>
    <w:p w:rsidR="00FD361C" w:rsidRPr="00FD361C" w:rsidRDefault="00FD361C" w:rsidP="00FD361C">
      <w:pPr>
        <w:numPr>
          <w:ilvl w:val="0"/>
          <w:numId w:val="9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Лесопользование и конфликты вокруг ресурсов.</w:t>
      </w:r>
    </w:p>
    <w:p w:rsidR="00FD361C" w:rsidRPr="00FD361C" w:rsidRDefault="00FD361C" w:rsidP="00FD361C">
      <w:pPr>
        <w:numPr>
          <w:ilvl w:val="0"/>
          <w:numId w:val="9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Эпидемии и реакция общества.</w:t>
      </w:r>
    </w:p>
    <w:p w:rsidR="00FD361C" w:rsidRPr="00FD361C" w:rsidRDefault="00FD361C" w:rsidP="00FD361C">
      <w:pPr>
        <w:numPr>
          <w:ilvl w:val="0"/>
          <w:numId w:val="9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Климатические аномалии и хозяйственная адаптация.</w:t>
      </w:r>
    </w:p>
    <w:p w:rsidR="00FD361C" w:rsidRPr="00FD361C" w:rsidRDefault="00FD361C" w:rsidP="00FD361C">
      <w:pPr>
        <w:numPr>
          <w:ilvl w:val="0"/>
          <w:numId w:val="9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Землеустройство и споры о границах.</w:t>
      </w:r>
    </w:p>
    <w:p w:rsidR="00FD361C" w:rsidRPr="00FD361C" w:rsidRDefault="00FD361C" w:rsidP="00FD361C">
      <w:pPr>
        <w:numPr>
          <w:ilvl w:val="0"/>
          <w:numId w:val="9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Транспортные узлы и рост поселений.</w:t>
      </w:r>
    </w:p>
    <w:p w:rsidR="00FD361C" w:rsidRPr="00FD361C" w:rsidRDefault="00FD361C" w:rsidP="00FD361C">
      <w:pPr>
        <w:numPr>
          <w:ilvl w:val="0"/>
          <w:numId w:val="9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Пожары и культура противопожарной защиты.</w:t>
      </w:r>
    </w:p>
    <w:p w:rsidR="00FD361C" w:rsidRPr="00FD361C" w:rsidRDefault="00FD361C" w:rsidP="00FD361C">
      <w:pPr>
        <w:numPr>
          <w:ilvl w:val="0"/>
          <w:numId w:val="9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Отходы и практики утилизации.</w:t>
      </w:r>
    </w:p>
    <w:p w:rsidR="00FD361C" w:rsidRPr="00FD361C" w:rsidRDefault="00FD361C" w:rsidP="00FD361C">
      <w:pPr>
        <w:numPr>
          <w:ilvl w:val="0"/>
          <w:numId w:val="9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Животные в городской и сельской жизни.</w:t>
      </w:r>
    </w:p>
    <w:p w:rsidR="00FD361C" w:rsidRPr="00FD361C" w:rsidRDefault="00FD361C" w:rsidP="00FD361C">
      <w:pPr>
        <w:shd w:val="clear" w:color="auto" w:fill="F5F6FD"/>
        <w:spacing w:after="0" w:line="240" w:lineRule="auto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Историография, источники и методы</w:t>
      </w:r>
    </w:p>
    <w:p w:rsidR="00FD361C" w:rsidRPr="00FD361C" w:rsidRDefault="00FD361C" w:rsidP="00FD361C">
      <w:pPr>
        <w:numPr>
          <w:ilvl w:val="0"/>
          <w:numId w:val="10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История одной коллекции документов.</w:t>
      </w:r>
    </w:p>
    <w:p w:rsidR="00FD361C" w:rsidRPr="00FD361C" w:rsidRDefault="00FD361C" w:rsidP="00FD361C">
      <w:pPr>
        <w:numPr>
          <w:ilvl w:val="0"/>
          <w:numId w:val="10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Дневники и личные архивы как исторический источник.</w:t>
      </w:r>
    </w:p>
    <w:p w:rsidR="00FD361C" w:rsidRPr="00FD361C" w:rsidRDefault="00FD361C" w:rsidP="00FD361C">
      <w:pPr>
        <w:numPr>
          <w:ilvl w:val="0"/>
          <w:numId w:val="10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Устная история и работа с памятью.</w:t>
      </w:r>
    </w:p>
    <w:p w:rsidR="00FD361C" w:rsidRPr="00FD361C" w:rsidRDefault="00FD361C" w:rsidP="00FD361C">
      <w:pPr>
        <w:numPr>
          <w:ilvl w:val="0"/>
          <w:numId w:val="10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Цифровые методы в анализе больших корпусов текстов.</w:t>
      </w:r>
    </w:p>
    <w:p w:rsidR="00FD361C" w:rsidRPr="00FD361C" w:rsidRDefault="00FD361C" w:rsidP="00FD361C">
      <w:pPr>
        <w:numPr>
          <w:ilvl w:val="0"/>
          <w:numId w:val="10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Как менялись учебники истории.</w:t>
      </w:r>
    </w:p>
    <w:p w:rsidR="00FD361C" w:rsidRPr="00FD361C" w:rsidRDefault="00FD361C" w:rsidP="00FD361C">
      <w:pPr>
        <w:numPr>
          <w:ilvl w:val="0"/>
          <w:numId w:val="10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Историческая топонимика и её политика.</w:t>
      </w:r>
    </w:p>
    <w:p w:rsidR="00FD361C" w:rsidRPr="00FD361C" w:rsidRDefault="00FD361C" w:rsidP="00FD361C">
      <w:pPr>
        <w:numPr>
          <w:ilvl w:val="0"/>
          <w:numId w:val="10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Картография и представления о территории.</w:t>
      </w:r>
    </w:p>
    <w:p w:rsidR="00FD361C" w:rsidRPr="00FD361C" w:rsidRDefault="00FD361C" w:rsidP="00FD361C">
      <w:pPr>
        <w:numPr>
          <w:ilvl w:val="0"/>
          <w:numId w:val="10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Статистика и её роль в управлении.</w:t>
      </w:r>
    </w:p>
    <w:p w:rsidR="00FD361C" w:rsidRPr="00FD361C" w:rsidRDefault="00FD361C" w:rsidP="00FD361C">
      <w:pPr>
        <w:numPr>
          <w:ilvl w:val="0"/>
          <w:numId w:val="10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Периодическая печать как источник по социальной истории.</w:t>
      </w:r>
    </w:p>
    <w:p w:rsidR="00FD361C" w:rsidRPr="00FD361C" w:rsidRDefault="00FD361C" w:rsidP="00FD361C">
      <w:pPr>
        <w:numPr>
          <w:ilvl w:val="0"/>
          <w:numId w:val="10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FD361C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Сравнительный метод в изучении двух регионов.</w:t>
      </w:r>
    </w:p>
    <w:p w:rsidR="00532ADA" w:rsidRDefault="00532ADA">
      <w:bookmarkStart w:id="0" w:name="_GoBack"/>
      <w:bookmarkEnd w:id="0"/>
    </w:p>
    <w:sectPr w:rsidR="00532A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14519"/>
    <w:multiLevelType w:val="multilevel"/>
    <w:tmpl w:val="1924F37C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6C11C2"/>
    <w:multiLevelType w:val="multilevel"/>
    <w:tmpl w:val="F07429D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9102A8"/>
    <w:multiLevelType w:val="multilevel"/>
    <w:tmpl w:val="0B2010E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3F328B"/>
    <w:multiLevelType w:val="multilevel"/>
    <w:tmpl w:val="90CEA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BF1C74"/>
    <w:multiLevelType w:val="multilevel"/>
    <w:tmpl w:val="94E455CA"/>
    <w:lvl w:ilvl="0">
      <w:start w:val="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E93D9A"/>
    <w:multiLevelType w:val="multilevel"/>
    <w:tmpl w:val="DC1CA5BA"/>
    <w:lvl w:ilvl="0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DA0925"/>
    <w:multiLevelType w:val="multilevel"/>
    <w:tmpl w:val="0CDA5CE4"/>
    <w:lvl w:ilvl="0">
      <w:start w:val="9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E046E5"/>
    <w:multiLevelType w:val="multilevel"/>
    <w:tmpl w:val="F38284DA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F162AD"/>
    <w:multiLevelType w:val="multilevel"/>
    <w:tmpl w:val="8CE4AC26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8C2FDE"/>
    <w:multiLevelType w:val="multilevel"/>
    <w:tmpl w:val="1494FA0E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7"/>
  </w:num>
  <w:num w:numId="5">
    <w:abstractNumId w:val="0"/>
  </w:num>
  <w:num w:numId="6">
    <w:abstractNumId w:val="8"/>
  </w:num>
  <w:num w:numId="7">
    <w:abstractNumId w:val="9"/>
  </w:num>
  <w:num w:numId="8">
    <w:abstractNumId w:val="5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832"/>
    <w:rsid w:val="00532ADA"/>
    <w:rsid w:val="00C40832"/>
    <w:rsid w:val="00FD3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3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D361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3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D36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9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670</Words>
  <Characters>3824</Characters>
  <Application>Microsoft Office Word</Application>
  <DocSecurity>0</DocSecurity>
  <Lines>31</Lines>
  <Paragraphs>8</Paragraphs>
  <ScaleCrop>false</ScaleCrop>
  <Company>diakov.net</Company>
  <LinksUpToDate>false</LinksUpToDate>
  <CharactersWithSpaces>4486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2026-10-19T08:09:00Z</dcterms:created>
  <dcterms:modified xsi:type="dcterms:W3CDTF">2026-10-19T08:09:00Z</dcterms:modified>
</cp:coreProperties>
</file>