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E96" w:rsidRPr="00596E96" w:rsidRDefault="00596E96" w:rsidP="00596E96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Русский язык и литература (1–15)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Речевой портрет поколения: анализ комментариев под новостями о школьных экзаменах.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Как меняется язык официальных объявлений: от бумажного стенда к чату класса.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Средства выразительности в современных рекламных текстах и их воздействие на подростка.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Сравнение экранизаций одного классического произведения: что теряет и что приобретает текст.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Языковая игра в заголовках интернет-изданий: приёмы и последствия.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Мотивы чтения у старшеклассников: опрос и классификация читательских стратегий.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Эпитет и метафора в поэзии Серебряного века и в текстах современных песен.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Слова-паразиты в устной речи: частотность, причины и способы самоконтроля.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Образ подростка в литературе последних двадцати лет.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Как учебники литературы формируют круг чтения: анализ списков и заданий.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Феминитивы в современной публицистике: аргументы сторон и языковая практика.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Диалог культур в произведениях писателей-билингвов.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Жанр письма в цифровую эпоху: трансформация и сохранение традиции.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Аргументация в школьном сочинении и в публичном споре: общее и различное.</w:t>
      </w:r>
    </w:p>
    <w:p w:rsidR="00596E96" w:rsidRPr="00596E96" w:rsidRDefault="00596E96" w:rsidP="00596E96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Диалектная лексика в речи старшего поколения моей семьи: запись и анализ.</w:t>
      </w:r>
    </w:p>
    <w:p w:rsidR="00596E96" w:rsidRPr="00596E96" w:rsidRDefault="00596E96" w:rsidP="00596E96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Математика и информатика (16–30)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Математическое моделирование школьного расписания: поиск оптимального варианта.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Вероятность и статистика в азартных играх: как считать шансы и почему это важно.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Геометрические преобразования в дизайне городской среды.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Финансовая математика: расчёт выгодности вклада и переплаты по кредиту.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Теория графов в задачах маршрутизации школьного автобуса.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Нейросети в повседневности: как работают рекомендательные алгоритмы.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Защита персональных данных: практическое исследование настроек приватности у сверстников.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Цифровой след школьника: что о нас знает интернет и как это проверить.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Алгоритмы сортировки на практике: сравнение скорости на разных наборах данных.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Математика в музыке: анализ ритмических и гармонических закономерностей.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Разработка приложения для учёта домашних заданий: от идеи до прототипа.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Криптография в быту: как устроены пароли и почему их нужно усложнять.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Статистический анализ успеваемости: корреляция оценок и посещаемости.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Искусственный интеллект и авторское право: кто отвечает за созданный текст.</w:t>
      </w:r>
    </w:p>
    <w:p w:rsidR="00596E96" w:rsidRPr="00596E96" w:rsidRDefault="00596E96" w:rsidP="00596E96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Математические методы в оценке качества фотографии: шум, резкость, контраст.</w:t>
      </w:r>
    </w:p>
    <w:p w:rsidR="00596E96" w:rsidRPr="00596E96" w:rsidRDefault="00596E96" w:rsidP="00596E96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Физика, химия, биология (31–50)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Энергоаудит квартиры: измерения потребления и расчёт потенциала экономии.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Влияние освещённости рабочего места на зрительное утомление школьника.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Физика велосипеда: расчёт сил и объяснение устойчивости.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Акустика школьных помещений: измерение уровня шума и реверберации.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Теплопотери в жилом доме: тепловизионный анализ и практические рекомендации.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Химический анализ качества водопроводной воды в районе.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Состав бытовых моющих средств: сравнение эффективности и безопасности.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Влияние кислотности почвы на рост растений школьного участка.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Содержание нитратов в овощах: простейшие методы оценки.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Витамин С в продуктах: определение содержания и влияние хранения.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Биоритмы подростка: связь хронотипа и успеваемости.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Микробиологический анализ поверхностей в школьной столовой.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Влияние громкой музыки на слух: измерение и оценка риска.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Адаптация комнатных растений к разной освещённости: собственный эксперимент.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Раздельный сбор отходов в школе: мониторинг и экономический расчёт.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Влияние физической нагрузки на показатели пульса и давления.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Качество продуктов по маркировке: исследование состава и сроков хранения.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Экологический след школьного праздника: подсчёт и альтернативы.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Плесневые грибы в жилых помещениях: условия появления и профилактика.</w:t>
      </w:r>
    </w:p>
    <w:p w:rsidR="00596E96" w:rsidRPr="00596E96" w:rsidRDefault="00596E96" w:rsidP="00596E96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Оценка качества воздуха в районе с помощью лихенометрии.</w:t>
      </w:r>
    </w:p>
    <w:p w:rsidR="00596E96" w:rsidRPr="00596E96" w:rsidRDefault="00596E96" w:rsidP="00596E96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История и обществознание (51–65)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История семьи в документах и устных свидетельствах.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Городская топонимика: как названия улиц отражают эпохи.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Судьба памятников культуры моего района: состояние и общественное мнение.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lastRenderedPageBreak/>
        <w:t>Школьное образование в разные эпохи: сравнение учебных планов.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Как технологические новшества меняли быт: от радио до смартфона.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Молодёжные движения прошлого и настоящего: преемственность и разрывы.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Правовая грамотность старшеклассников: опрос и анализ пробелов.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Волонтёрские практики подростков: мотивация и результаты.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Семейный бюджет как предмет исследования: структура расходов и роль подростка.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Школьный музей как исследовательский проект: описание и атрибуция экспоната.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Местное самоуправление: как принимаются решения, касающиеся молодёжи.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Медиаграмотность: как сверстники распознают фейковые новости.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Трудоустройство несовершеннолетних: правовые нормы и реальный опыт.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Миграционные процессы в моём городе: данные и отношение жителей.</w:t>
      </w:r>
    </w:p>
    <w:p w:rsidR="00596E96" w:rsidRPr="00596E96" w:rsidRDefault="00596E96" w:rsidP="00596E96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Историческая память: как молодёжь узнаёт о событиях прошлого.</w:t>
      </w:r>
    </w:p>
    <w:p w:rsidR="00596E96" w:rsidRPr="00596E96" w:rsidRDefault="00596E96" w:rsidP="00596E96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География и экономика (66–76)</w:t>
      </w:r>
    </w:p>
    <w:p w:rsidR="00596E96" w:rsidRPr="00596E96" w:rsidRDefault="00596E96" w:rsidP="00596E96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Климатические наблюдения моего города: собственный ряд измерений.</w:t>
      </w:r>
    </w:p>
    <w:p w:rsidR="00596E96" w:rsidRPr="00596E96" w:rsidRDefault="00596E96" w:rsidP="00596E96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Морфология отходов одной семьи: состав, объём, возможности сокращения.</w:t>
      </w:r>
    </w:p>
    <w:p w:rsidR="00596E96" w:rsidRPr="00596E96" w:rsidRDefault="00596E96" w:rsidP="00596E96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Транспортная доступность района: расчёт времени и построение карты.</w:t>
      </w:r>
    </w:p>
    <w:p w:rsidR="00596E96" w:rsidRPr="00596E96" w:rsidRDefault="00596E96" w:rsidP="00596E96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Динамика населения микрорайона: анализ открытых данных.</w:t>
      </w:r>
    </w:p>
    <w:p w:rsidR="00596E96" w:rsidRPr="00596E96" w:rsidRDefault="00596E96" w:rsidP="00596E96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Водные ресурсы региона: путь воды от источника до потребителя.</w:t>
      </w:r>
    </w:p>
    <w:p w:rsidR="00596E96" w:rsidRPr="00596E96" w:rsidRDefault="00596E96" w:rsidP="00596E96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Городская среда и пешеход: оценка комфортности маршрута до школы.</w:t>
      </w:r>
    </w:p>
    <w:p w:rsidR="00596E96" w:rsidRPr="00596E96" w:rsidRDefault="00596E96" w:rsidP="00596E96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Малое предпринимательство: проблемы и стратегии выживания на местном рынке.</w:t>
      </w:r>
    </w:p>
    <w:p w:rsidR="00596E96" w:rsidRPr="00596E96" w:rsidRDefault="00596E96" w:rsidP="00596E96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Экологичный транспорт: готовность горожан изменить привычки.</w:t>
      </w:r>
    </w:p>
    <w:p w:rsidR="00596E96" w:rsidRPr="00596E96" w:rsidRDefault="00596E96" w:rsidP="00596E96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Туристический маршрут выходного дня: разработка и апробация.</w:t>
      </w:r>
    </w:p>
    <w:p w:rsidR="00596E96" w:rsidRPr="00596E96" w:rsidRDefault="00596E96" w:rsidP="00596E96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Продовольственная безопасность семьи: откуда продукты и сколько они стоят.</w:t>
      </w:r>
    </w:p>
    <w:p w:rsidR="00596E96" w:rsidRPr="00596E96" w:rsidRDefault="00596E96" w:rsidP="00596E96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Экономика школьной столовой: расчёт себестоимости и анализ меню.</w:t>
      </w:r>
    </w:p>
    <w:p w:rsidR="00596E96" w:rsidRPr="00596E96" w:rsidRDefault="00596E96" w:rsidP="00596E96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Английский язык (77–86)</w:t>
      </w:r>
    </w:p>
    <w:p w:rsidR="00596E96" w:rsidRPr="00596E96" w:rsidRDefault="00596E96" w:rsidP="00596E96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Англицизмы в названиях городских заведений: классификация и отношение жителей.</w:t>
      </w:r>
    </w:p>
    <w:p w:rsidR="00596E96" w:rsidRPr="00596E96" w:rsidRDefault="00596E96" w:rsidP="00596E96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Онлайн-переводчики в обучении: помощники или помеха.</w:t>
      </w:r>
    </w:p>
    <w:p w:rsidR="00596E96" w:rsidRPr="00596E96" w:rsidRDefault="00596E96" w:rsidP="00596E96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Сравнение русских и английских пословиц о семье и труде.</w:t>
      </w:r>
    </w:p>
    <w:p w:rsidR="00596E96" w:rsidRPr="00596E96" w:rsidRDefault="00596E96" w:rsidP="00596E96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Особенности деловой переписки на английском: структура и этикет.</w:t>
      </w:r>
    </w:p>
    <w:p w:rsidR="00596E96" w:rsidRPr="00596E96" w:rsidRDefault="00596E96" w:rsidP="00596E96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Что иностранные сверстники знают о России: анализ публичных опросов.</w:t>
      </w:r>
    </w:p>
    <w:p w:rsidR="00596E96" w:rsidRPr="00596E96" w:rsidRDefault="00596E96" w:rsidP="00596E96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Язык социальных сетей: как сокращения влияют на грамотность.</w:t>
      </w:r>
    </w:p>
    <w:p w:rsidR="00596E96" w:rsidRPr="00596E96" w:rsidRDefault="00596E96" w:rsidP="00596E96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Разработка англоязычного путеводителя по моему городу.</w:t>
      </w:r>
    </w:p>
    <w:p w:rsidR="00596E96" w:rsidRPr="00596E96" w:rsidRDefault="00596E96" w:rsidP="00596E96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Английский в профессиях будущего: какие компетенции востребованы.</w:t>
      </w:r>
    </w:p>
    <w:p w:rsidR="00596E96" w:rsidRPr="00596E96" w:rsidRDefault="00596E96" w:rsidP="00596E96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Сравнение школьного дня в России и англоязычной стране.</w:t>
      </w:r>
    </w:p>
    <w:p w:rsidR="00596E96" w:rsidRPr="00596E96" w:rsidRDefault="00596E96" w:rsidP="00596E96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Метафоры в англоязычных новостях о технологиях и их перевод.</w:t>
      </w:r>
    </w:p>
    <w:p w:rsidR="00596E96" w:rsidRPr="00596E96" w:rsidRDefault="00596E96" w:rsidP="00596E96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Психология, физическая культура, ОБЖ (87–96)</w:t>
      </w:r>
    </w:p>
    <w:p w:rsidR="00596E96" w:rsidRPr="00596E96" w:rsidRDefault="00596E96" w:rsidP="00596E96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Стратегии подготовки к экзаменам: сравнение эффективности приёмов.</w:t>
      </w:r>
    </w:p>
    <w:p w:rsidR="00596E96" w:rsidRPr="00596E96" w:rsidRDefault="00596E96" w:rsidP="00596E96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Конфликты в классном коллективе: причины и способы разрешения.</w:t>
      </w:r>
    </w:p>
    <w:p w:rsidR="00596E96" w:rsidRPr="00596E96" w:rsidRDefault="00596E96" w:rsidP="00596E96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Цифровая усталость: признаки и способы профилактики у сверстников.</w:t>
      </w:r>
    </w:p>
    <w:p w:rsidR="00596E96" w:rsidRPr="00596E96" w:rsidRDefault="00596E96" w:rsidP="00596E96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Влияние режима сна на внимание и работоспособность.</w:t>
      </w:r>
    </w:p>
    <w:p w:rsidR="00596E96" w:rsidRPr="00596E96" w:rsidRDefault="00596E96" w:rsidP="00596E96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Первая помощь: проверка знаний и разработка памятки для класса.</w:t>
      </w:r>
    </w:p>
    <w:p w:rsidR="00596E96" w:rsidRPr="00596E96" w:rsidRDefault="00596E96" w:rsidP="00596E96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Безопасность пешехода: анализ опасных участков маршрута в школу.</w:t>
      </w:r>
    </w:p>
    <w:p w:rsidR="00596E96" w:rsidRPr="00596E96" w:rsidRDefault="00596E96" w:rsidP="00596E96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Кибербезопасность подростка: типичные ошибки и правила защиты.</w:t>
      </w:r>
    </w:p>
    <w:p w:rsidR="00596E96" w:rsidRPr="00596E96" w:rsidRDefault="00596E96" w:rsidP="00596E96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Отношение к здоровому питанию: опрос и разработка рекомендаций.</w:t>
      </w:r>
    </w:p>
    <w:p w:rsidR="00596E96" w:rsidRPr="00596E96" w:rsidRDefault="00596E96" w:rsidP="00596E96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Самоорганизация старшеклассника: личный эксперимент с планированием.</w:t>
      </w:r>
    </w:p>
    <w:p w:rsidR="00596E96" w:rsidRPr="00596E96" w:rsidRDefault="00596E96" w:rsidP="00596E96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Физическая активность и учебная нагрузка: поиск баланса.</w:t>
      </w:r>
    </w:p>
    <w:p w:rsidR="00596E96" w:rsidRPr="00596E96" w:rsidRDefault="00596E96" w:rsidP="00596E96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Межпредметные темы (97–100)</w:t>
      </w:r>
    </w:p>
    <w:p w:rsidR="00596E96" w:rsidRPr="00596E96" w:rsidRDefault="00596E96" w:rsidP="00596E96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Умная школа: проектирование элементов цифровой образовательной среды.</w:t>
      </w:r>
    </w:p>
    <w:p w:rsidR="00596E96" w:rsidRPr="00596E96" w:rsidRDefault="00596E96" w:rsidP="00596E96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Профессии будущего и школьные предметы: построение образовательной траектории.</w:t>
      </w:r>
    </w:p>
    <w:p w:rsidR="00596E96" w:rsidRPr="00596E96" w:rsidRDefault="00596E96" w:rsidP="00596E96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Настольная игра как инструмент изучения школьного предмета: разработка и тестирование.</w:t>
      </w:r>
    </w:p>
    <w:p w:rsidR="00596E96" w:rsidRPr="00596E96" w:rsidRDefault="00596E96" w:rsidP="00596E96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596E96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Личный план развития на три года: цели, шаги, критерии оценки.</w:t>
      </w:r>
    </w:p>
    <w:p w:rsidR="000553BB" w:rsidRDefault="000553BB">
      <w:bookmarkStart w:id="0" w:name="_GoBack"/>
      <w:bookmarkEnd w:id="0"/>
    </w:p>
    <w:sectPr w:rsidR="00055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2E4"/>
    <w:multiLevelType w:val="multilevel"/>
    <w:tmpl w:val="6C7AF702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73222D"/>
    <w:multiLevelType w:val="multilevel"/>
    <w:tmpl w:val="8F788998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50657C"/>
    <w:multiLevelType w:val="multilevel"/>
    <w:tmpl w:val="07D4ABF8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983080"/>
    <w:multiLevelType w:val="multilevel"/>
    <w:tmpl w:val="D18A4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801C45"/>
    <w:multiLevelType w:val="multilevel"/>
    <w:tmpl w:val="85AA536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4819F8"/>
    <w:multiLevelType w:val="multilevel"/>
    <w:tmpl w:val="E31410B4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064259"/>
    <w:multiLevelType w:val="multilevel"/>
    <w:tmpl w:val="083E70AC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C315E4"/>
    <w:multiLevelType w:val="multilevel"/>
    <w:tmpl w:val="14880B0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94D"/>
    <w:rsid w:val="000553BB"/>
    <w:rsid w:val="00596E96"/>
    <w:rsid w:val="0070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6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96E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6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96E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3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1048</Words>
  <Characters>5977</Characters>
  <Application>Microsoft Office Word</Application>
  <DocSecurity>0</DocSecurity>
  <Lines>49</Lines>
  <Paragraphs>14</Paragraphs>
  <ScaleCrop>false</ScaleCrop>
  <Company>diakov.net</Company>
  <LinksUpToDate>false</LinksUpToDate>
  <CharactersWithSpaces>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2026-10-20T07:24:00Z</dcterms:created>
  <dcterms:modified xsi:type="dcterms:W3CDTF">2026-10-20T07:24:00Z</dcterms:modified>
</cp:coreProperties>
</file>