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659" w:rsidRPr="00405659" w:rsidRDefault="00405659" w:rsidP="00405659">
      <w:pPr>
        <w:pStyle w:val="a3"/>
        <w:shd w:val="clear" w:color="auto" w:fill="F5F6FD"/>
        <w:spacing w:before="0" w:beforeAutospacing="0" w:after="0" w:afterAutospacing="0"/>
        <w:jc w:val="center"/>
        <w:rPr>
          <w:rStyle w:val="a4"/>
          <w:rFonts w:ascii="Arial" w:hAnsi="Arial" w:cs="Arial"/>
          <w:color w:val="383F4E"/>
          <w:sz w:val="28"/>
          <w:szCs w:val="28"/>
        </w:rPr>
      </w:pPr>
      <w:bookmarkStart w:id="0" w:name="_GoBack"/>
      <w:bookmarkEnd w:id="0"/>
      <w:r w:rsidRPr="00405659">
        <w:rPr>
          <w:rStyle w:val="a4"/>
          <w:rFonts w:ascii="Arial" w:hAnsi="Arial" w:cs="Arial"/>
          <w:color w:val="383F4E"/>
          <w:sz w:val="28"/>
          <w:szCs w:val="28"/>
        </w:rPr>
        <w:t>Список литературы</w:t>
      </w:r>
    </w:p>
    <w:p w:rsidR="00405659" w:rsidRDefault="00405659" w:rsidP="00405659">
      <w:pPr>
        <w:pStyle w:val="a3"/>
        <w:shd w:val="clear" w:color="auto" w:fill="F5F6FD"/>
        <w:spacing w:before="0" w:beforeAutospacing="0" w:after="0" w:afterAutospacing="0"/>
        <w:rPr>
          <w:rStyle w:val="a4"/>
          <w:rFonts w:ascii="Arial" w:hAnsi="Arial" w:cs="Arial"/>
          <w:color w:val="383F4E"/>
          <w:sz w:val="21"/>
          <w:szCs w:val="21"/>
        </w:rPr>
      </w:pPr>
    </w:p>
    <w:p w:rsidR="00405659" w:rsidRDefault="00405659" w:rsidP="00405659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Нормативные документы и стандарты</w:t>
      </w:r>
    </w:p>
    <w:p w:rsidR="00405659" w:rsidRDefault="00405659" w:rsidP="00405659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Федеральный государственный образовательный стандарт высшего образования по направлению подготовки 47.03.01 «Философия» (уровень бакалавриата) (утверждён приказом Минобрнауки России). — Москва : ИНФРА-М, 2021. — 32 с.</w:t>
      </w:r>
    </w:p>
    <w:p w:rsidR="00405659" w:rsidRDefault="00405659" w:rsidP="00405659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ГОСТ Р 7.0.100–2018. Библиографическая запись. Библиографическое описание. Общие требования и правила составления. — Москва : Стандартинформ, 2018. — 124 с.</w:t>
      </w:r>
    </w:p>
    <w:p w:rsidR="00405659" w:rsidRDefault="00405659" w:rsidP="00405659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ГОСТ Р 7.0.5–2008. Библиографическая ссылка. Общие требования и правила составления. — Москва : Стандартинформ, 2008. — 40 с.</w:t>
      </w:r>
    </w:p>
    <w:p w:rsidR="00405659" w:rsidRDefault="00405659" w:rsidP="00405659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Первоисточники и классические труды</w:t>
      </w:r>
    </w:p>
    <w:p w:rsidR="00405659" w:rsidRDefault="00405659" w:rsidP="00405659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Платон. Государство / Платон ; пер. с древнегреч. А. Н. Егунова. — Санкт-Петербург : Наука, 2019. — 576 с.</w:t>
      </w:r>
    </w:p>
    <w:p w:rsidR="00405659" w:rsidRDefault="00405659" w:rsidP="00405659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Аристотель. Никомахова этика / Аристотель ; пер. с древнегреч. Н. В. Брагинской. — Москва : АСТ, 2018. — 448 с.</w:t>
      </w:r>
    </w:p>
    <w:p w:rsidR="00405659" w:rsidRDefault="00405659" w:rsidP="00405659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Декарт, Р. Рассуждение о методе / Р. Декарт ; пер. с фр. Г. Г. Слюсарева. — Москва : Академический проект, 2020. — 254 с.</w:t>
      </w:r>
    </w:p>
    <w:p w:rsidR="00405659" w:rsidRDefault="00405659" w:rsidP="00405659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Кант, И. Критика практического разума / И. Кант ; пер. с нем. Н. М. Соколова. — Санкт-Петербург : Наука, 2019. — 528 с.</w:t>
      </w:r>
    </w:p>
    <w:p w:rsidR="00405659" w:rsidRDefault="00405659" w:rsidP="00405659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Гегель, Г. В. Ф. Философия права / Г. В. Ф. Гегель ; пер. с нем. Б. Г. Столпнера. — Москва : Мир книги, 2018. — 464 с.</w:t>
      </w:r>
    </w:p>
    <w:p w:rsidR="00405659" w:rsidRDefault="00405659" w:rsidP="00405659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Ницше, Ф. Так говорил Заратустра / Ф. Ницше ; пер. с нем. Ю. М. Антоновского. — Москва : АСТ, 2020. — 384 с.</w:t>
      </w:r>
    </w:p>
    <w:p w:rsidR="00405659" w:rsidRDefault="00405659" w:rsidP="00405659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Сартр, Ж.-П. Экзистенциализм — это гуманизм / Ж.-П. Сартр ; пер. с фр. А. А. Санина. — Москва : Издательство МГУ, 2019. — 128 с.</w:t>
      </w:r>
    </w:p>
    <w:p w:rsidR="00405659" w:rsidRDefault="00405659" w:rsidP="00405659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Учебники и учебные пособия</w:t>
      </w:r>
    </w:p>
    <w:p w:rsidR="00405659" w:rsidRDefault="00405659" w:rsidP="00405659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Спиркин, А. Г. Философия : учебник для вузов / А. Г. Спиркин. — 3-е изд., перераб. и доп. — Москва : Юрайт, 2021. — 828 с.</w:t>
      </w:r>
    </w:p>
    <w:p w:rsidR="00405659" w:rsidRDefault="00405659" w:rsidP="00405659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Гуревич, П. С. Философия : учебник для вузов / П. С. Гуревич. — Москва : Юрайт, 2020. — 574 с.</w:t>
      </w:r>
    </w:p>
    <w:p w:rsidR="00405659" w:rsidRDefault="00405659" w:rsidP="00405659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Лавриненко, В. Н. Философия : учебник и практикум для вузов / В. Н. Лавриненко. — 6-е изд., перераб. и доп. — Москва : Юрайт, 2021. — 480 с.</w:t>
      </w:r>
    </w:p>
    <w:p w:rsidR="00405659" w:rsidRDefault="00405659" w:rsidP="00405659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Алексеев, П. В. История философии : учебник / П. В. Алексеев. — Москва : Проспект, 2019. — 672 с.</w:t>
      </w:r>
    </w:p>
    <w:p w:rsidR="00405659" w:rsidRDefault="00405659" w:rsidP="00405659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Зотов, А. Ф. Современная западная философия : учебное пособие / А. Ф. Зотов. — Москва : Проспект, 2018. — 608 с.</w:t>
      </w:r>
    </w:p>
    <w:p w:rsidR="00405659" w:rsidRDefault="00405659" w:rsidP="00405659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Научные монографии и исследования</w:t>
      </w:r>
    </w:p>
    <w:p w:rsidR="00405659" w:rsidRDefault="00405659" w:rsidP="00405659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Гусейнов, А. А. Этика : учебник для вузов / А. А. Гусейнов, Р. Г. Апресян. — Москва : Гардарики, 2019. — 472 с.</w:t>
      </w:r>
    </w:p>
    <w:p w:rsidR="00405659" w:rsidRDefault="00405659" w:rsidP="00405659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Мамардашвили, М. К. Как я понимаю философию / М. К. Мамардашвили. — Санкт-Петербург : Азбука, 2018. — 352 с.</w:t>
      </w:r>
    </w:p>
    <w:p w:rsidR="00405659" w:rsidRDefault="00405659" w:rsidP="00405659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Библер, В. С. От наукоучения — к логике культуры / В. С. Библер. — Москва : Республика, 2017. — 413 с.</w:t>
      </w:r>
    </w:p>
    <w:p w:rsidR="00405659" w:rsidRDefault="00405659" w:rsidP="00405659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Хёсле, В. Философия и экология / В. Хёсле ; пер. с нем. А. К. Судакова. — Москва : Ками, 2018. — 192 с.</w:t>
      </w:r>
    </w:p>
    <w:p w:rsidR="00405659" w:rsidRDefault="00405659" w:rsidP="00405659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Лекторский, В. А. Эпистемология классическая и неклассическая / В. А. Лекторский. — Москва : Эдиториал УРСС, 2019. — 256 с.</w:t>
      </w:r>
    </w:p>
    <w:p w:rsidR="00405659" w:rsidRDefault="00405659" w:rsidP="00405659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Периодические издания и справочная литература</w:t>
      </w:r>
    </w:p>
    <w:p w:rsidR="00405659" w:rsidRDefault="00405659" w:rsidP="00405659">
      <w:pPr>
        <w:pStyle w:val="a3"/>
        <w:numPr>
          <w:ilvl w:val="0"/>
          <w:numId w:val="5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Вопросы философии : научно-теоретический журнал. — URL: </w:t>
      </w:r>
      <w:hyperlink r:id="rId6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https://vphil.ru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12.10.2026).</w:t>
      </w:r>
    </w:p>
    <w:p w:rsidR="00405659" w:rsidRDefault="00405659" w:rsidP="00405659">
      <w:pPr>
        <w:pStyle w:val="a3"/>
        <w:numPr>
          <w:ilvl w:val="0"/>
          <w:numId w:val="5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Философские науки : научный журнал. — URL: </w:t>
      </w:r>
      <w:hyperlink r:id="rId7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https://www.philos-nauki.ru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13.10.2026).</w:t>
      </w:r>
    </w:p>
    <w:p w:rsidR="00405659" w:rsidRDefault="00405659" w:rsidP="00405659">
      <w:pPr>
        <w:pStyle w:val="a3"/>
        <w:numPr>
          <w:ilvl w:val="0"/>
          <w:numId w:val="5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Новая философская энциклопедия : в 4 томах / под ред. В. С. Стёпина. — Москва : Мысль, 2018. — Т. 1. — 744 с.</w:t>
      </w:r>
    </w:p>
    <w:p w:rsidR="00405659" w:rsidRDefault="00405659" w:rsidP="00405659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Интернет-ресурсы</w:t>
      </w:r>
    </w:p>
    <w:p w:rsidR="00405659" w:rsidRDefault="00405659" w:rsidP="00405659">
      <w:pPr>
        <w:pStyle w:val="a3"/>
        <w:numPr>
          <w:ilvl w:val="0"/>
          <w:numId w:val="6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Институт философии РАН : официальный сайт. — URL: </w:t>
      </w:r>
      <w:hyperlink r:id="rId8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https://iphras.ru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10.10.2026).</w:t>
      </w:r>
    </w:p>
    <w:p w:rsidR="00405659" w:rsidRDefault="00405659" w:rsidP="00405659">
      <w:pPr>
        <w:pStyle w:val="a3"/>
        <w:numPr>
          <w:ilvl w:val="0"/>
          <w:numId w:val="6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Электронная библиотека по философии. — URL: </w:t>
      </w:r>
      <w:hyperlink r:id="rId9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http://filosof.historic.ru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11.10.2026).</w:t>
      </w:r>
    </w:p>
    <w:p w:rsidR="00405659" w:rsidRDefault="00405659" w:rsidP="00405659">
      <w:pPr>
        <w:pStyle w:val="a3"/>
        <w:numPr>
          <w:ilvl w:val="0"/>
          <w:numId w:val="6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lastRenderedPageBreak/>
        <w:t xml:space="preserve">Национальный открытый университет «ИНТУИТ» : сайт. — URL: </w:t>
      </w:r>
      <w:hyperlink r:id="rId10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https://intuit.ru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14.10.2026).</w:t>
      </w:r>
    </w:p>
    <w:p w:rsidR="00964A38" w:rsidRDefault="00964A38"/>
    <w:sectPr w:rsidR="00964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A0DC7"/>
    <w:multiLevelType w:val="multilevel"/>
    <w:tmpl w:val="9A74E93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494387"/>
    <w:multiLevelType w:val="multilevel"/>
    <w:tmpl w:val="B2B44C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A72BD8"/>
    <w:multiLevelType w:val="multilevel"/>
    <w:tmpl w:val="6E925BE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370B91"/>
    <w:multiLevelType w:val="multilevel"/>
    <w:tmpl w:val="ECC6316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0B1703"/>
    <w:multiLevelType w:val="multilevel"/>
    <w:tmpl w:val="1FB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D13A67"/>
    <w:multiLevelType w:val="multilevel"/>
    <w:tmpl w:val="713C9B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B7F"/>
    <w:rsid w:val="00405659"/>
    <w:rsid w:val="00964A38"/>
    <w:rsid w:val="00BB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5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5659"/>
    <w:rPr>
      <w:b/>
      <w:bCs/>
    </w:rPr>
  </w:style>
  <w:style w:type="character" w:styleId="a5">
    <w:name w:val="Hyperlink"/>
    <w:basedOn w:val="a0"/>
    <w:uiPriority w:val="99"/>
    <w:semiHidden/>
    <w:unhideWhenUsed/>
    <w:rsid w:val="004056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5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5659"/>
    <w:rPr>
      <w:b/>
      <w:bCs/>
    </w:rPr>
  </w:style>
  <w:style w:type="character" w:styleId="a5">
    <w:name w:val="Hyperlink"/>
    <w:basedOn w:val="a0"/>
    <w:uiPriority w:val="99"/>
    <w:semiHidden/>
    <w:unhideWhenUsed/>
    <w:rsid w:val="00405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2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hras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philos-nauki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phil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ui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ilosof.histori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526</Words>
  <Characters>3001</Characters>
  <Application>Microsoft Office Word</Application>
  <DocSecurity>0</DocSecurity>
  <Lines>25</Lines>
  <Paragraphs>7</Paragraphs>
  <ScaleCrop>false</ScaleCrop>
  <Company>diakov.net</Company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2026-11-03T08:46:00Z</dcterms:created>
  <dcterms:modified xsi:type="dcterms:W3CDTF">2026-11-03T08:47:00Z</dcterms:modified>
</cp:coreProperties>
</file>