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AF8CB" w14:textId="77777777" w:rsidR="00AF168C" w:rsidRPr="00AF168C" w:rsidRDefault="00AF168C" w:rsidP="00AF168C">
      <w:pPr>
        <w:shd w:val="clear" w:color="auto" w:fill="FFFFFF"/>
        <w:spacing w:before="420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BY"/>
        </w:rPr>
      </w:pPr>
      <w:r w:rsidRPr="00AF168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ru-BY"/>
        </w:rPr>
        <w:t>Пример №2: Литературный обзор в курсовой работе</w:t>
      </w:r>
    </w:p>
    <w:p w14:paraId="57E73952" w14:textId="5492E261" w:rsidR="00AF168C" w:rsidRDefault="00AF168C" w:rsidP="00AF168C">
      <w:pPr>
        <w:shd w:val="clear" w:color="auto" w:fill="FFFFFF"/>
        <w:spacing w:beforeAutospacing="1" w:after="100" w:afterAutospacing="1" w:line="360" w:lineRule="atLeast"/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</w:pPr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 xml:space="preserve">В настоящее время в педагогической литературе всё чаще встречается термин «образовательное пространство». Оно вошло в педагогическую практику в конце 80-х годов. Учёные рассматривают различные характеристики образовательного пространства. Например, В.И. </w:t>
      </w:r>
      <w:proofErr w:type="spellStart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>Гинецинский</w:t>
      </w:r>
      <w:proofErr w:type="spellEnd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 xml:space="preserve"> изучает проблему структурирования образовательного пространства с точки зрения системного подхода [3]. В.А. Конев в работе развивает культурологический подход в изучении данной категории [10]. Много публикаций посвящено тесно связанному с образовательным информационному пространству. И.К. Шалаев и А.А. </w:t>
      </w:r>
      <w:proofErr w:type="spellStart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>Веряев</w:t>
      </w:r>
      <w:proofErr w:type="spellEnd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 xml:space="preserve"> определяют образовательное пространство как «форму существования трансляции социального опыта от поколению к поколению на уровне, … имеющем место без специально организованных процессов обучения и воспитания» [24]. Существует на первый взгляд синонимичное образовательному пространству понятие «образовательная среда» — они оба выступают в качестве окружения субъектов образовательного процесса. Вместе с тем, их различие состоит в том, что пространство не подразумевает включённость в него обучающегося, а среда предполагает погружённость в неё, взаимодействие с субъектом. Условное тождество данных понятий позволяет говорить об аналогичной структуре образовательного пространства и образовательной среды. В.А. </w:t>
      </w:r>
      <w:proofErr w:type="spellStart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>Ясвин</w:t>
      </w:r>
      <w:proofErr w:type="spellEnd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 xml:space="preserve"> выделяет ряд компонентов образовательной среды, которые мы можем спроектировать и на образовательное пространство [25].</w:t>
      </w:r>
    </w:p>
    <w:p w14:paraId="22039714" w14:textId="22C6BAB2" w:rsidR="00AF168C" w:rsidRPr="00AF168C" w:rsidRDefault="00AF168C" w:rsidP="00AF168C">
      <w:pPr>
        <w:shd w:val="clear" w:color="auto" w:fill="FFFFFF"/>
        <w:spacing w:beforeAutospacing="1" w:after="100" w:afterAutospacing="1" w:line="360" w:lineRule="atLeast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ru-RU" w:eastAsia="ru-BY"/>
        </w:rPr>
      </w:pPr>
      <w:r w:rsidRPr="00AF168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  <w:lang w:val="ru-RU" w:eastAsia="ru-BY"/>
        </w:rPr>
        <w:t>Использованные источники литературы</w:t>
      </w:r>
    </w:p>
    <w:p w14:paraId="0087E192" w14:textId="77777777" w:rsidR="00AF168C" w:rsidRPr="00AF168C" w:rsidRDefault="00AF168C" w:rsidP="00AF168C">
      <w:pPr>
        <w:shd w:val="clear" w:color="auto" w:fill="FFFFFF"/>
        <w:spacing w:beforeAutospacing="1" w:after="100" w:afterAutospacing="1" w:line="360" w:lineRule="atLeast"/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</w:pPr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 xml:space="preserve">3. </w:t>
      </w:r>
      <w:proofErr w:type="spellStart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>Гинецинский</w:t>
      </w:r>
      <w:proofErr w:type="spellEnd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 xml:space="preserve"> В. И. Проблема структурирования образовательного пространства // Педагогика. — 1997. №3. — С. 10-15.</w:t>
      </w:r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br/>
        <w:t>10. Конев В. А. Культура и архитектура педагогического пространства / Вопросы философии. — 1996. №10. — С. 46-57.</w:t>
      </w:r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br/>
        <w:t xml:space="preserve">24. Шалаев И. К., </w:t>
      </w:r>
      <w:proofErr w:type="spellStart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>Веряев</w:t>
      </w:r>
      <w:proofErr w:type="spellEnd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 xml:space="preserve"> А. А. От образовательных сред к образовательному пространству: понятие, формирование, свойства // Педагогика. 1998. №4</w:t>
      </w:r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br/>
        <w:t xml:space="preserve">25. </w:t>
      </w:r>
      <w:proofErr w:type="spellStart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>Ясвин</w:t>
      </w:r>
      <w:proofErr w:type="spellEnd"/>
      <w:r w:rsidRPr="00AF168C">
        <w:rPr>
          <w:rFonts w:asciiTheme="majorBidi" w:eastAsia="Times New Roman" w:hAnsiTheme="majorBidi" w:cstheme="majorBidi"/>
          <w:color w:val="212121"/>
          <w:sz w:val="24"/>
          <w:szCs w:val="24"/>
          <w:lang w:eastAsia="ru-BY"/>
        </w:rPr>
        <w:t xml:space="preserve"> В. А. Образовательная среда: от моделирования к проектированию. — М.: Смысл, 2001. — 365 с.</w:t>
      </w:r>
    </w:p>
    <w:p w14:paraId="5C7F7D46" w14:textId="77777777" w:rsidR="00186238" w:rsidRPr="00AF168C" w:rsidRDefault="00186238">
      <w:pPr>
        <w:rPr>
          <w:rFonts w:asciiTheme="majorBidi" w:hAnsiTheme="majorBidi" w:cstheme="majorBidi"/>
          <w:sz w:val="24"/>
          <w:szCs w:val="24"/>
        </w:rPr>
      </w:pPr>
    </w:p>
    <w:sectPr w:rsidR="00186238" w:rsidRPr="00AF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38"/>
    <w:rsid w:val="00186238"/>
    <w:rsid w:val="00A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93D7"/>
  <w15:chartTrackingRefBased/>
  <w15:docId w15:val="{863C6807-DCF1-4906-9B34-4B6C9FF7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62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6238"/>
    <w:rPr>
      <w:rFonts w:ascii="Times New Roman" w:eastAsia="Times New Roman" w:hAnsi="Times New Roman" w:cs="Times New Roman"/>
      <w:b/>
      <w:bCs/>
      <w:sz w:val="27"/>
      <w:szCs w:val="27"/>
      <w:lang w:eastAsia="ru-BY"/>
    </w:rPr>
  </w:style>
  <w:style w:type="paragraph" w:styleId="a3">
    <w:name w:val="Normal (Web)"/>
    <w:basedOn w:val="a"/>
    <w:uiPriority w:val="99"/>
    <w:semiHidden/>
    <w:unhideWhenUsed/>
    <w:rsid w:val="0018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Emphasis"/>
    <w:basedOn w:val="a0"/>
    <w:uiPriority w:val="20"/>
    <w:qFormat/>
    <w:rsid w:val="00186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7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Крюкова</dc:creator>
  <cp:keywords/>
  <dc:description/>
  <cp:lastModifiedBy>Евгения Крюкова</cp:lastModifiedBy>
  <cp:revision>2</cp:revision>
  <dcterms:created xsi:type="dcterms:W3CDTF">2021-01-27T12:24:00Z</dcterms:created>
  <dcterms:modified xsi:type="dcterms:W3CDTF">2021-01-27T12:24:00Z</dcterms:modified>
</cp:coreProperties>
</file>