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3" w:rsidRPr="00ED3F83" w:rsidRDefault="00ED3F83" w:rsidP="00ED3F83">
      <w:pPr>
        <w:rPr>
          <w:rFonts w:ascii="Times New Roman" w:hAnsi="Times New Roman" w:cs="Times New Roman"/>
          <w:b/>
          <w:sz w:val="28"/>
          <w:lang w:val="ru-RU"/>
        </w:rPr>
      </w:pPr>
      <w:r w:rsidRPr="00ED3F83">
        <w:rPr>
          <w:rFonts w:ascii="Times New Roman" w:hAnsi="Times New Roman" w:cs="Times New Roman"/>
          <w:b/>
          <w:sz w:val="28"/>
          <w:lang w:val="ru-RU"/>
        </w:rPr>
        <w:t>Тема работы: Электрооборудование станций и подстанций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Содержание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Введение</w:t>
      </w:r>
      <w:bookmarkStart w:id="0" w:name="_GoBack"/>
      <w:bookmarkEnd w:id="0"/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Глава 1. Исходные данные к работе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Глава 2. Расчёты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2.1 Расчёт длины воздушных линий электропередачи по известным координатам узлов нагрузки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 xml:space="preserve">2.2 Оценочный расчет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потокораспределения</w:t>
      </w:r>
      <w:proofErr w:type="spellEnd"/>
      <w:r w:rsidRPr="00ED3F83">
        <w:rPr>
          <w:rFonts w:ascii="Times New Roman" w:hAnsi="Times New Roman" w:cs="Times New Roman"/>
          <w:sz w:val="28"/>
          <w:lang w:val="ru-RU"/>
        </w:rPr>
        <w:t xml:space="preserve"> активной и реактивной мощности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2.3 Выбор оптимального напряжения передачи по эмпирическим выражениям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2.4 Выбор силовых трансформаторов и автотрансформаторов и расчёт потерь мощности в трансформаторах и автотрансформаторах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 xml:space="preserve">2.5 Выбор сечения проводников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вл</w:t>
      </w:r>
      <w:proofErr w:type="spellEnd"/>
      <w:r w:rsidRPr="00ED3F83">
        <w:rPr>
          <w:rFonts w:ascii="Times New Roman" w:hAnsi="Times New Roman" w:cs="Times New Roman"/>
          <w:sz w:val="28"/>
          <w:lang w:val="ru-RU"/>
        </w:rPr>
        <w:t xml:space="preserve"> 35 — 750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кв</w:t>
      </w:r>
      <w:proofErr w:type="spellEnd"/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 xml:space="preserve">2.6 Уточняющий расчёт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потокораспределения</w:t>
      </w:r>
      <w:proofErr w:type="spellEnd"/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2.7 Расчёт потерь электроэнергии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2.8 Порядок построения векторной диаграммы токов и напряжений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 xml:space="preserve">2.9 Расчёт диапазонов изменения напряжений на шинах подстанций сетевого района и выбор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уставок</w:t>
      </w:r>
      <w:proofErr w:type="spellEnd"/>
      <w:r w:rsidRPr="00ED3F83">
        <w:rPr>
          <w:rFonts w:ascii="Times New Roman" w:hAnsi="Times New Roman" w:cs="Times New Roman"/>
          <w:sz w:val="28"/>
          <w:lang w:val="ru-RU"/>
        </w:rPr>
        <w:t xml:space="preserve"> устройств регулирования напряжения на </w:t>
      </w:r>
      <w:proofErr w:type="spellStart"/>
      <w:r w:rsidRPr="00ED3F83">
        <w:rPr>
          <w:rFonts w:ascii="Times New Roman" w:hAnsi="Times New Roman" w:cs="Times New Roman"/>
          <w:sz w:val="28"/>
          <w:lang w:val="ru-RU"/>
        </w:rPr>
        <w:t>двухобмоточном</w:t>
      </w:r>
      <w:proofErr w:type="spellEnd"/>
      <w:r w:rsidRPr="00ED3F83">
        <w:rPr>
          <w:rFonts w:ascii="Times New Roman" w:hAnsi="Times New Roman" w:cs="Times New Roman"/>
          <w:sz w:val="28"/>
          <w:lang w:val="ru-RU"/>
        </w:rPr>
        <w:t xml:space="preserve"> трансформаторе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  <w:r w:rsidRPr="00ED3F83">
        <w:rPr>
          <w:rFonts w:ascii="Times New Roman" w:hAnsi="Times New Roman" w:cs="Times New Roman"/>
          <w:sz w:val="28"/>
          <w:lang w:val="ru-RU"/>
        </w:rPr>
        <w:t>Заключение</w:t>
      </w:r>
    </w:p>
    <w:p w:rsidR="00ED3F83" w:rsidRPr="00ED3F83" w:rsidRDefault="00ED3F83" w:rsidP="00ED3F83">
      <w:pPr>
        <w:rPr>
          <w:rFonts w:ascii="Times New Roman" w:hAnsi="Times New Roman" w:cs="Times New Roman"/>
          <w:sz w:val="28"/>
          <w:lang w:val="ru-RU"/>
        </w:rPr>
      </w:pPr>
    </w:p>
    <w:p w:rsidR="00B96C22" w:rsidRPr="00ED3F83" w:rsidRDefault="00ED3F83" w:rsidP="00ED3F83">
      <w:r w:rsidRPr="00ED3F83">
        <w:rPr>
          <w:rFonts w:ascii="Times New Roman" w:hAnsi="Times New Roman" w:cs="Times New Roman"/>
          <w:sz w:val="28"/>
          <w:lang w:val="ru-RU"/>
        </w:rPr>
        <w:t>Список использованных источников</w:t>
      </w:r>
    </w:p>
    <w:sectPr w:rsidR="00B96C22" w:rsidRPr="00ED3F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7"/>
    <w:rsid w:val="009E7E17"/>
    <w:rsid w:val="00B96C22"/>
    <w:rsid w:val="00E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75B2-F71A-4F72-9799-614B873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2021-05-29T16:27:00Z</dcterms:created>
  <dcterms:modified xsi:type="dcterms:W3CDTF">2021-05-29T16:27:00Z</dcterms:modified>
</cp:coreProperties>
</file>