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FE" w:rsidRDefault="005A55FE" w:rsidP="005A55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Примеры оформления таблицы в реферате по экономике отраслей.</w:t>
      </w:r>
    </w:p>
    <w:p w:rsidR="001907B7" w:rsidRPr="00680553" w:rsidRDefault="001907B7" w:rsidP="005A55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5A55FE" w:rsidRPr="00680553" w:rsidRDefault="005A55FE" w:rsidP="005A55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</w:t>
      </w: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>: «Анализ производственной программы»</w:t>
      </w:r>
    </w:p>
    <w:p w:rsidR="005A55FE" w:rsidRPr="00680553" w:rsidRDefault="005A55FE" w:rsidP="00222FD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55FE" w:rsidRPr="00680553" w:rsidRDefault="005A55FE" w:rsidP="00222FD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Источниками анализа выполнения производственной программы являются:</w:t>
      </w:r>
    </w:p>
    <w:p w:rsidR="005A55FE" w:rsidRPr="00680553" w:rsidRDefault="005A55FE" w:rsidP="00222FD0">
      <w:pPr>
        <w:pStyle w:val="a3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работы на контрактной основе.</w:t>
      </w:r>
    </w:p>
    <w:p w:rsidR="005A55FE" w:rsidRPr="00680553" w:rsidRDefault="005A55FE" w:rsidP="00222FD0">
      <w:pPr>
        <w:pStyle w:val="a3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>Ежеквартальные и годовые отчёты:</w:t>
      </w:r>
    </w:p>
    <w:p w:rsidR="005A55FE" w:rsidRPr="00680553" w:rsidRDefault="005A55FE" w:rsidP="00222FD0">
      <w:pPr>
        <w:numPr>
          <w:ilvl w:val="0"/>
          <w:numId w:val="1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проектной документации — типовой срок строительства.</w:t>
      </w:r>
    </w:p>
    <w:p w:rsidR="005A55FE" w:rsidRPr="00680553" w:rsidRDefault="005A55FE" w:rsidP="00222FD0">
      <w:pPr>
        <w:numPr>
          <w:ilvl w:val="0"/>
          <w:numId w:val="1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</w:t>
      </w:r>
      <w:proofErr w:type="gramStart"/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>акту согласования</w:t>
      </w:r>
      <w:proofErr w:type="gramEnd"/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фактическая дата сдачи объекта в эксплуатацию.</w:t>
      </w:r>
    </w:p>
    <w:p w:rsidR="005A55FE" w:rsidRPr="00680553" w:rsidRDefault="005A55FE" w:rsidP="005A55FE">
      <w:pPr>
        <w:rPr>
          <w:rFonts w:ascii="Times New Roman" w:hAnsi="Times New Roman" w:cs="Times New Roman"/>
          <w:lang w:val="ru-RU"/>
        </w:rPr>
      </w:pPr>
      <w:r w:rsidRPr="00680553">
        <w:rPr>
          <w:rFonts w:ascii="Times New Roman" w:hAnsi="Times New Roman" w:cs="Times New Roman"/>
          <w:lang w:val="ru-RU"/>
        </w:rPr>
        <w:t xml:space="preserve">Таблица 1 </w:t>
      </w:r>
      <w:r w:rsidR="00B93624" w:rsidRPr="00680553">
        <w:rPr>
          <w:rFonts w:ascii="Times New Roman" w:hAnsi="Times New Roman" w:cs="Times New Roman"/>
          <w:lang w:val="ru-RU"/>
        </w:rPr>
        <w:t xml:space="preserve">— </w:t>
      </w:r>
      <w:r w:rsidRPr="00680553">
        <w:rPr>
          <w:rFonts w:ascii="Times New Roman" w:hAnsi="Times New Roman" w:cs="Times New Roman"/>
          <w:lang w:val="ru-RU"/>
        </w:rPr>
        <w:t xml:space="preserve">Выполнение производственной программы по объёмам подрядных работ </w:t>
      </w:r>
      <w:proofErr w:type="spellStart"/>
      <w:r w:rsidRPr="00680553">
        <w:rPr>
          <w:rFonts w:ascii="Times New Roman" w:hAnsi="Times New Roman" w:cs="Times New Roman"/>
          <w:lang w:val="ru-RU"/>
        </w:rPr>
        <w:t>СК</w:t>
      </w:r>
      <w:proofErr w:type="spellEnd"/>
      <w:r w:rsidRPr="00680553">
        <w:rPr>
          <w:rFonts w:ascii="Times New Roman" w:hAnsi="Times New Roman" w:cs="Times New Roman"/>
          <w:lang w:val="ru-RU"/>
        </w:rPr>
        <w:t xml:space="preserve"> «Град» за 2019-2020 гг.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18"/>
        <w:gridCol w:w="1337"/>
        <w:gridCol w:w="1337"/>
        <w:gridCol w:w="1533"/>
      </w:tblGrid>
      <w:tr w:rsidR="005A55FE" w:rsidRPr="00680553" w:rsidTr="00FF05AC">
        <w:trPr>
          <w:trHeight w:val="440"/>
        </w:trPr>
        <w:tc>
          <w:tcPr>
            <w:tcW w:w="48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Показатели</w:t>
            </w:r>
          </w:p>
        </w:tc>
        <w:tc>
          <w:tcPr>
            <w:tcW w:w="420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Величина (</w:t>
            </w:r>
            <w:proofErr w:type="spellStart"/>
            <w:r w:rsidRPr="00680553">
              <w:rPr>
                <w:rFonts w:ascii="Times New Roman" w:hAnsi="Times New Roman" w:cs="Times New Roman"/>
                <w:lang w:val="ru-RU"/>
              </w:rPr>
              <w:t>тыс.руб</w:t>
            </w:r>
            <w:proofErr w:type="spellEnd"/>
            <w:r w:rsidRPr="00680553">
              <w:rPr>
                <w:rFonts w:ascii="Times New Roman" w:hAnsi="Times New Roman" w:cs="Times New Roman"/>
                <w:lang w:val="ru-RU"/>
              </w:rPr>
              <w:t>.)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80553">
              <w:rPr>
                <w:rFonts w:ascii="Times New Roman" w:hAnsi="Times New Roman" w:cs="Times New Roman"/>
                <w:lang w:val="ru-RU"/>
              </w:rPr>
              <w:t>откл</w:t>
            </w:r>
            <w:proofErr w:type="spellEnd"/>
            <w:r w:rsidRPr="00680553">
              <w:rPr>
                <w:rFonts w:ascii="Times New Roman" w:hAnsi="Times New Roman" w:cs="Times New Roman"/>
                <w:lang w:val="ru-RU"/>
              </w:rPr>
              <w:t>. (±)</w:t>
            </w:r>
          </w:p>
        </w:tc>
      </w:tr>
      <w:tr w:rsidR="005A55FE" w:rsidRPr="00680553" w:rsidTr="00FF05AC">
        <w:trPr>
          <w:trHeight w:val="440"/>
        </w:trPr>
        <w:tc>
          <w:tcPr>
            <w:tcW w:w="90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5A55F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Объём подрядных работ — всего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112987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118115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5128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в том числе: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собственными силами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69776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73012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3236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субподрядными организациями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43211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45103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1892</w:t>
            </w:r>
          </w:p>
        </w:tc>
      </w:tr>
      <w:tr w:rsidR="005A55FE" w:rsidRPr="00680553" w:rsidTr="00FF05AC">
        <w:trPr>
          <w:trHeight w:val="440"/>
        </w:trPr>
        <w:tc>
          <w:tcPr>
            <w:tcW w:w="90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2008 год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5A55F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Объём подрядных работ — всего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98728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104743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6015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в том числе: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собственными силами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66313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70656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4343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lastRenderedPageBreak/>
              <w:t>субподрядными организациями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32415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34087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1672</w:t>
            </w:r>
          </w:p>
        </w:tc>
      </w:tr>
      <w:tr w:rsidR="005A55FE" w:rsidRPr="00680553" w:rsidTr="00FF05AC">
        <w:trPr>
          <w:trHeight w:val="440"/>
        </w:trPr>
        <w:tc>
          <w:tcPr>
            <w:tcW w:w="90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2009 год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5A55F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Объём подрядных работ — всего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89002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99744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10742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в том числе: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собственными силами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61097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70264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9167</w:t>
            </w:r>
          </w:p>
        </w:tc>
      </w:tr>
      <w:tr w:rsidR="005A55FE" w:rsidRPr="00680553" w:rsidTr="00FF05AC">
        <w:trPr>
          <w:trHeight w:val="44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субподрядными организациями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27905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29480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80553">
              <w:rPr>
                <w:rFonts w:ascii="Times New Roman" w:hAnsi="Times New Roman" w:cs="Times New Roman"/>
                <w:lang w:val="ru-RU"/>
              </w:rPr>
              <w:t>1575</w:t>
            </w:r>
          </w:p>
        </w:tc>
      </w:tr>
    </w:tbl>
    <w:p w:rsidR="005A55FE" w:rsidRPr="00680553" w:rsidRDefault="005A55FE" w:rsidP="005A55F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55FE" w:rsidRPr="00680553" w:rsidRDefault="005A55FE" w:rsidP="005A55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4 — Расчёт отклонения продолжительности производительности</w:t>
      </w:r>
    </w:p>
    <w:tbl>
      <w:tblPr>
        <w:tblW w:w="902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"/>
        <w:gridCol w:w="1054"/>
        <w:gridCol w:w="1078"/>
        <w:gridCol w:w="1163"/>
        <w:gridCol w:w="1163"/>
        <w:gridCol w:w="1163"/>
        <w:gridCol w:w="1163"/>
        <w:gridCol w:w="1163"/>
      </w:tblGrid>
      <w:tr w:rsidR="005A55FE" w:rsidRPr="00680553" w:rsidTr="00FF05AC">
        <w:trPr>
          <w:trHeight w:val="950"/>
        </w:trPr>
        <w:tc>
          <w:tcPr>
            <w:tcW w:w="10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объекта</w:t>
            </w:r>
          </w:p>
        </w:tc>
        <w:tc>
          <w:tcPr>
            <w:tcW w:w="21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Сметная стоимость</w:t>
            </w:r>
          </w:p>
        </w:tc>
        <w:tc>
          <w:tcPr>
            <w:tcW w:w="34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строительства, мес.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</w:p>
        </w:tc>
      </w:tr>
      <w:tr w:rsidR="005A55FE" w:rsidRPr="00680553" w:rsidTr="00FF05AC">
        <w:trPr>
          <w:trHeight w:val="950"/>
        </w:trPr>
        <w:tc>
          <w:tcPr>
            <w:tcW w:w="107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норм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плана</w:t>
            </w:r>
          </w:p>
        </w:tc>
      </w:tr>
      <w:tr w:rsidR="005A55FE" w:rsidRPr="00680553" w:rsidTr="00FF05AC">
        <w:trPr>
          <w:trHeight w:val="680"/>
        </w:trPr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1142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</w:tr>
      <w:tr w:rsidR="005A55FE" w:rsidRPr="00680553" w:rsidTr="00FF05AC">
        <w:trPr>
          <w:trHeight w:val="680"/>
        </w:trPr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8800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6720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</w:tr>
      <w:tr w:rsidR="005A55FE" w:rsidRPr="00680553" w:rsidTr="00FF05AC">
        <w:trPr>
          <w:trHeight w:val="680"/>
        </w:trPr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9942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FE" w:rsidRPr="00680553" w:rsidRDefault="005A55FE" w:rsidP="00FF0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+6</w:t>
            </w:r>
          </w:p>
        </w:tc>
      </w:tr>
    </w:tbl>
    <w:p w:rsidR="005A55FE" w:rsidRPr="00680553" w:rsidRDefault="005A55FE" w:rsidP="005A55F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55FE" w:rsidRPr="00680553" w:rsidRDefault="005A55FE" w:rsidP="005A55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55FE" w:rsidRPr="00680553" w:rsidRDefault="005A55FE" w:rsidP="005A55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Примеры оформления таблицы в реферате по пищевому производству.</w:t>
      </w:r>
    </w:p>
    <w:p w:rsidR="00EC404D" w:rsidRPr="00680553" w:rsidRDefault="005A55FE" w:rsidP="005A55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</w:t>
      </w: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>: «</w:t>
      </w:r>
      <w:r w:rsidRPr="00680553">
        <w:rPr>
          <w:rFonts w:ascii="Times New Roman" w:hAnsi="Times New Roman" w:cs="Times New Roman"/>
          <w:sz w:val="28"/>
          <w:szCs w:val="28"/>
          <w:lang w:val="ru-RU"/>
        </w:rPr>
        <w:t>Разработка технологии хлеба с добавлением солодкового корня»</w:t>
      </w:r>
    </w:p>
    <w:p w:rsidR="005A55FE" w:rsidRPr="00680553" w:rsidRDefault="005A55FE" w:rsidP="005A55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3624" w:rsidRPr="00680553" w:rsidRDefault="00B93624" w:rsidP="00B936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hAnsi="Times New Roman" w:cs="Times New Roman"/>
          <w:sz w:val="28"/>
          <w:szCs w:val="28"/>
          <w:lang w:val="ru-RU"/>
        </w:rPr>
        <w:t xml:space="preserve">Готовые изделия анализировали по влажности, кислотности, пористости, удельному объёму, </w:t>
      </w:r>
      <w:proofErr w:type="spellStart"/>
      <w:r w:rsidRPr="00680553">
        <w:rPr>
          <w:rFonts w:ascii="Times New Roman" w:hAnsi="Times New Roman" w:cs="Times New Roman"/>
          <w:sz w:val="28"/>
          <w:szCs w:val="28"/>
          <w:lang w:val="ru-RU"/>
        </w:rPr>
        <w:t>формоустойчивости</w:t>
      </w:r>
      <w:proofErr w:type="spellEnd"/>
      <w:r w:rsidRPr="00680553">
        <w:rPr>
          <w:rFonts w:ascii="Times New Roman" w:hAnsi="Times New Roman" w:cs="Times New Roman"/>
          <w:sz w:val="28"/>
          <w:szCs w:val="28"/>
          <w:lang w:val="ru-RU"/>
        </w:rPr>
        <w:t xml:space="preserve">, проводили органолептическую оценку </w:t>
      </w:r>
      <w:r w:rsidRPr="0068055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качества хлеба формового из смеси пшеничной муки I сорта и </w:t>
      </w:r>
      <w:proofErr w:type="spellStart"/>
      <w:r w:rsidRPr="00680553">
        <w:rPr>
          <w:rFonts w:ascii="Times New Roman" w:hAnsi="Times New Roman" w:cs="Times New Roman"/>
          <w:sz w:val="28"/>
          <w:szCs w:val="28"/>
          <w:lang w:val="ru-RU"/>
        </w:rPr>
        <w:t>ЭСК</w:t>
      </w:r>
      <w:proofErr w:type="spellEnd"/>
      <w:r w:rsidRPr="00680553">
        <w:rPr>
          <w:rFonts w:ascii="Times New Roman" w:hAnsi="Times New Roman" w:cs="Times New Roman"/>
          <w:sz w:val="28"/>
          <w:szCs w:val="28"/>
          <w:lang w:val="ru-RU"/>
        </w:rPr>
        <w:t xml:space="preserve"> [1, 2].</w:t>
      </w:r>
    </w:p>
    <w:p w:rsidR="00B93624" w:rsidRPr="00680553" w:rsidRDefault="00B93624" w:rsidP="00B936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624" w:rsidRPr="00680553" w:rsidRDefault="00B93624" w:rsidP="00B936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hAnsi="Times New Roman" w:cs="Times New Roman"/>
          <w:sz w:val="28"/>
          <w:szCs w:val="28"/>
          <w:lang w:val="ru-RU"/>
        </w:rPr>
        <w:t xml:space="preserve">Таблица 2. — Показатели качества хлеба из смеси пшеничной муки I сорта и </w:t>
      </w:r>
      <w:proofErr w:type="spellStart"/>
      <w:r w:rsidRPr="00680553">
        <w:rPr>
          <w:rFonts w:ascii="Times New Roman" w:hAnsi="Times New Roman" w:cs="Times New Roman"/>
          <w:sz w:val="28"/>
          <w:szCs w:val="28"/>
          <w:lang w:val="ru-RU"/>
        </w:rPr>
        <w:t>ЭСК</w:t>
      </w:r>
      <w:proofErr w:type="spellEnd"/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800"/>
        <w:gridCol w:w="1565"/>
        <w:gridCol w:w="1421"/>
        <w:gridCol w:w="1378"/>
      </w:tblGrid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показателей качества изделий</w:t>
            </w:r>
          </w:p>
        </w:tc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качества хлеба, приготовленного по вариантам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Влажность,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44,6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Кислотность, град 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2,3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Пористость,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B936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Удельный объём, см / 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2,5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Формоустойчивость</w:t>
            </w:r>
            <w:proofErr w:type="spellEnd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h:d</w:t>
            </w:r>
            <w:proofErr w:type="spellEnd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0,48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вид: Форма</w:t>
            </w:r>
          </w:p>
        </w:tc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соответствующая хлебной форме, без боковых выплывов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Поверхность</w:t>
            </w:r>
          </w:p>
        </w:tc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выпуклая корка, без трещин и подрывов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 корки</w:t>
            </w:r>
          </w:p>
        </w:tc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светло-коричневый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состояние мякиша</w:t>
            </w:r>
          </w:p>
        </w:tc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пропеченный, не влажный на ощупь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Вкус</w:t>
            </w:r>
          </w:p>
        </w:tc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соответствующий хлебу, без постороннего привкуса</w:t>
            </w:r>
          </w:p>
        </w:tc>
      </w:tr>
      <w:tr w:rsidR="00B93624" w:rsidRPr="00680553" w:rsidTr="00FF05A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Запах</w:t>
            </w:r>
          </w:p>
        </w:tc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свойственный хлебу, без постороннего запаха</w:t>
            </w:r>
          </w:p>
        </w:tc>
      </w:tr>
    </w:tbl>
    <w:p w:rsidR="005A55FE" w:rsidRPr="00680553" w:rsidRDefault="005A55FE" w:rsidP="005A55FE">
      <w:pPr>
        <w:rPr>
          <w:rFonts w:ascii="Times New Roman" w:hAnsi="Times New Roman" w:cs="Times New Roman"/>
          <w:sz w:val="24"/>
          <w:lang w:val="ru-RU"/>
        </w:rPr>
      </w:pPr>
    </w:p>
    <w:p w:rsidR="00B93624" w:rsidRPr="00680553" w:rsidRDefault="00B93624" w:rsidP="00222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hAnsi="Times New Roman" w:cs="Times New Roman"/>
          <w:sz w:val="28"/>
          <w:szCs w:val="28"/>
          <w:lang w:val="ru-RU"/>
        </w:rPr>
        <w:t xml:space="preserve">Расчёт пищевой ценности (табл. 5) хлеба «Здоровье» показал, что новый сорт отличается высоким содержанием </w:t>
      </w:r>
      <w:proofErr w:type="spellStart"/>
      <w:r w:rsidRPr="00680553">
        <w:rPr>
          <w:rFonts w:ascii="Times New Roman" w:hAnsi="Times New Roman" w:cs="Times New Roman"/>
          <w:sz w:val="28"/>
          <w:szCs w:val="28"/>
          <w:lang w:val="ru-RU"/>
        </w:rPr>
        <w:t>флавоноидов</w:t>
      </w:r>
      <w:proofErr w:type="spellEnd"/>
      <w:r w:rsidRPr="00680553">
        <w:rPr>
          <w:rFonts w:ascii="Times New Roman" w:hAnsi="Times New Roman" w:cs="Times New Roman"/>
          <w:sz w:val="28"/>
          <w:szCs w:val="28"/>
          <w:lang w:val="ru-RU"/>
        </w:rPr>
        <w:t>, что позволит покрыть ориентировочную суточную потребность организма в них на 14 % [5, 10].</w:t>
      </w:r>
    </w:p>
    <w:p w:rsidR="00B93624" w:rsidRPr="00680553" w:rsidRDefault="00B93624" w:rsidP="00B936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624" w:rsidRPr="00680553" w:rsidRDefault="00B93624" w:rsidP="00B936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hAnsi="Times New Roman" w:cs="Times New Roman"/>
          <w:sz w:val="28"/>
          <w:szCs w:val="28"/>
          <w:lang w:val="ru-RU"/>
        </w:rPr>
        <w:t>Таблица 5. — Пищевая ценность хлеба «Здоровье»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3787"/>
      </w:tblGrid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в 100г продукта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Белки, г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9,32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Жиры, г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12,02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Углеводы, г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64,65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662,25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26,06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116,57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Mg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17,01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81,76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5,27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Тиамин (В1)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0,16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Рибофлавин (В2)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0,10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Ниацин (</w:t>
            </w:r>
            <w:proofErr w:type="spellStart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РР</w:t>
            </w:r>
            <w:proofErr w:type="spellEnd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16,0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Аскорбиновая кислота (С)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Флавоноиды</w:t>
            </w:r>
            <w:proofErr w:type="spellEnd"/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0,0105</w:t>
            </w:r>
          </w:p>
        </w:tc>
      </w:tr>
      <w:tr w:rsidR="00B93624" w:rsidRPr="00680553" w:rsidTr="00FF05AC"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Энергетическая ценность, ккал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404,2</w:t>
            </w:r>
          </w:p>
        </w:tc>
      </w:tr>
    </w:tbl>
    <w:p w:rsidR="00B93624" w:rsidRPr="00680553" w:rsidRDefault="00B93624" w:rsidP="005A55FE">
      <w:pPr>
        <w:rPr>
          <w:rFonts w:ascii="Times New Roman" w:hAnsi="Times New Roman" w:cs="Times New Roman"/>
          <w:sz w:val="24"/>
          <w:lang w:val="ru-RU"/>
        </w:rPr>
      </w:pPr>
    </w:p>
    <w:p w:rsidR="00B93624" w:rsidRPr="00680553" w:rsidRDefault="00B93624" w:rsidP="005A55FE">
      <w:pPr>
        <w:rPr>
          <w:rFonts w:ascii="Times New Roman" w:hAnsi="Times New Roman" w:cs="Times New Roman"/>
          <w:sz w:val="24"/>
          <w:lang w:val="ru-RU"/>
        </w:rPr>
      </w:pPr>
    </w:p>
    <w:p w:rsidR="00B93624" w:rsidRPr="00680553" w:rsidRDefault="00B93624" w:rsidP="00B936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Примеры оформления таблицы в реферате по строительству.</w:t>
      </w:r>
    </w:p>
    <w:p w:rsidR="00B93624" w:rsidRPr="00680553" w:rsidRDefault="00B93624" w:rsidP="00B9362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</w:t>
      </w:r>
      <w:r w:rsidRPr="00680553">
        <w:rPr>
          <w:rFonts w:ascii="Times New Roman" w:eastAsia="Times New Roman" w:hAnsi="Times New Roman" w:cs="Times New Roman"/>
          <w:sz w:val="28"/>
          <w:szCs w:val="28"/>
          <w:lang w:val="ru-RU"/>
        </w:rPr>
        <w:t>: «Сборные железобетонные ребристые плиты перекрытия»</w:t>
      </w:r>
    </w:p>
    <w:p w:rsidR="00B93624" w:rsidRPr="00680553" w:rsidRDefault="00B93624" w:rsidP="00B9362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3624" w:rsidRPr="00680553" w:rsidRDefault="00B93624" w:rsidP="00222FD0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0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Прежде чем приступить к статическому расчёту элементов ребристой панели, установим значения постоянных и временных нагрузок, действующих на панель.</w:t>
      </w:r>
    </w:p>
    <w:p w:rsidR="00B93624" w:rsidRPr="00680553" w:rsidRDefault="00B93624" w:rsidP="00222FD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3624" w:rsidRPr="00680553" w:rsidRDefault="00B93624" w:rsidP="00222F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0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Постоянная нагрузка включает в себя собственный вес панели и вес пола. Приведём некоторые типы полов и их вес.</w:t>
      </w:r>
    </w:p>
    <w:p w:rsidR="00B93624" w:rsidRPr="00680553" w:rsidRDefault="00B93624" w:rsidP="00B93624">
      <w:pPr>
        <w:widowControl w:val="0"/>
        <w:autoSpaceDE w:val="0"/>
        <w:autoSpaceDN w:val="0"/>
        <w:adjustRightInd w:val="0"/>
        <w:spacing w:line="241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3624" w:rsidRPr="00680553" w:rsidRDefault="00B93624" w:rsidP="00B93624">
      <w:pPr>
        <w:widowControl w:val="0"/>
        <w:autoSpaceDE w:val="0"/>
        <w:autoSpaceDN w:val="0"/>
        <w:adjustRightInd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055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Таблица 1. — </w:t>
      </w:r>
      <w:r w:rsidRPr="006805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 из керамических плит по шлакобетонному отеплителю: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374"/>
        <w:gridCol w:w="2213"/>
        <w:gridCol w:w="632"/>
        <w:gridCol w:w="373"/>
        <w:gridCol w:w="4522"/>
      </w:tblGrid>
      <w:tr w:rsidR="00B93624" w:rsidRPr="00680553" w:rsidTr="00FF05AC">
        <w:trPr>
          <w:trHeight w:val="261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керамические плиты 2 см ...........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680553">
              <w:rPr>
                <w:rFonts w:ascii="Times New Roman" w:eastAsia="Arial Unicode MS" w:hAnsi="Times New Roman" w:cs="Times New Roman"/>
                <w:sz w:val="26"/>
                <w:szCs w:val="26"/>
                <w:lang w:val="ru-RU" w:eastAsia="ru-RU"/>
              </w:rPr>
              <w:t>ρ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2500 кг/м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3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– 500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 (50 кгс/м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</w:tr>
      <w:tr w:rsidR="00B93624" w:rsidRPr="00680553" w:rsidTr="00FF05AC">
        <w:trPr>
          <w:trHeight w:val="288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цементная подливка 2 см ..........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680553">
              <w:rPr>
                <w:rFonts w:ascii="Times New Roman" w:eastAsia="Arial Unicode MS" w:hAnsi="Times New Roman" w:cs="Times New Roman"/>
                <w:sz w:val="26"/>
                <w:szCs w:val="26"/>
                <w:lang w:val="ru-RU" w:eastAsia="ru-RU"/>
              </w:rPr>
              <w:t>ρ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2200 кг/м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3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– 440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 (44 кгс/м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</w:tr>
      <w:tr w:rsidR="00B93624" w:rsidRPr="00680553" w:rsidTr="00FF05AC">
        <w:trPr>
          <w:trHeight w:val="242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шлакобетонная тепло-</w:t>
            </w:r>
          </w:p>
        </w:tc>
        <w:tc>
          <w:tcPr>
            <w:tcW w:w="5527" w:type="dxa"/>
            <w:gridSpan w:val="3"/>
            <w:vMerge w:val="restart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680553">
              <w:rPr>
                <w:rFonts w:ascii="Times New Roman" w:eastAsia="Arial Unicode MS" w:hAnsi="Times New Roman" w:cs="Times New Roman"/>
                <w:sz w:val="26"/>
                <w:szCs w:val="26"/>
                <w:lang w:val="ru-RU" w:eastAsia="ru-RU"/>
              </w:rPr>
              <w:t>ρ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1200 кг/м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3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– 1200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 (120 кгс/м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</w:tr>
      <w:tr w:rsidR="00B93624" w:rsidRPr="00680553" w:rsidTr="00FF05AC">
        <w:trPr>
          <w:trHeight w:val="308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звукоизоляция 10 см .............</w:t>
            </w:r>
          </w:p>
        </w:tc>
        <w:tc>
          <w:tcPr>
            <w:tcW w:w="5527" w:type="dxa"/>
            <w:gridSpan w:val="3"/>
            <w:vMerge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93624" w:rsidRPr="00680553" w:rsidTr="00FF05AC">
        <w:trPr>
          <w:trHeight w:val="24"/>
        </w:trPr>
        <w:tc>
          <w:tcPr>
            <w:tcW w:w="183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894" w:type="dxa"/>
            <w:gridSpan w:val="2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93624" w:rsidRPr="00680553" w:rsidTr="00FF05AC">
        <w:trPr>
          <w:trHeight w:val="370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Всего ...................</w:t>
            </w: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 xml:space="preserve">g </w:t>
            </w:r>
            <w:r w:rsidRPr="006805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ru-RU" w:eastAsia="ru-RU"/>
              </w:rPr>
              <w:t>n</w:t>
            </w:r>
          </w:p>
        </w:tc>
        <w:tc>
          <w:tcPr>
            <w:tcW w:w="4894" w:type="dxa"/>
            <w:gridSpan w:val="2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= 2140 Н/ 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(214 кгс/м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</w:tr>
      <w:tr w:rsidR="00B93624" w:rsidRPr="00680553" w:rsidTr="00FF05AC">
        <w:trPr>
          <w:trHeight w:val="559"/>
        </w:trPr>
        <w:tc>
          <w:tcPr>
            <w:tcW w:w="183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</w:t>
            </w: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93624" w:rsidRPr="00680553" w:rsidTr="00FF05AC">
        <w:trPr>
          <w:trHeight w:val="310"/>
        </w:trPr>
        <w:tc>
          <w:tcPr>
            <w:tcW w:w="9946" w:type="dxa"/>
            <w:gridSpan w:val="6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 Чистый цементный пол по железобетонной плите:</w:t>
            </w:r>
          </w:p>
        </w:tc>
      </w:tr>
      <w:tr w:rsidR="00B93624" w:rsidRPr="00680553" w:rsidTr="00FF05AC">
        <w:trPr>
          <w:trHeight w:val="374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цементный слой 3 .......................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 (</w:t>
            </w:r>
            <w:r w:rsidRPr="00680553">
              <w:rPr>
                <w:rFonts w:ascii="Times New Roman" w:eastAsia="Arial Unicode MS" w:hAnsi="Times New Roman" w:cs="Times New Roman"/>
                <w:sz w:val="26"/>
                <w:szCs w:val="26"/>
                <w:lang w:val="ru-RU" w:eastAsia="ru-RU"/>
              </w:rPr>
              <w:t>ρ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2200кг/м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3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— 660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</w:p>
        </w:tc>
      </w:tr>
      <w:tr w:rsidR="00B93624" w:rsidRPr="00680553" w:rsidTr="00FF05AC">
        <w:trPr>
          <w:trHeight w:val="24"/>
        </w:trPr>
        <w:tc>
          <w:tcPr>
            <w:tcW w:w="183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93624" w:rsidRPr="00680553" w:rsidTr="00FF05AC">
        <w:trPr>
          <w:trHeight w:val="229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Всего ....................</w:t>
            </w: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 xml:space="preserve">g </w:t>
            </w:r>
            <w:r w:rsidRPr="006805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ru-RU" w:eastAsia="ru-RU"/>
              </w:rPr>
              <w:t>n</w:t>
            </w: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= 660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</w:p>
        </w:tc>
      </w:tr>
      <w:tr w:rsidR="00B93624" w:rsidRPr="00680553" w:rsidTr="00FF05AC">
        <w:trPr>
          <w:trHeight w:val="158"/>
        </w:trPr>
        <w:tc>
          <w:tcPr>
            <w:tcW w:w="183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val="ru-RU" w:eastAsia="ru-RU"/>
              </w:rPr>
              <w:t>пол</w:t>
            </w: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93624" w:rsidRPr="00680553" w:rsidTr="00FF05AC">
        <w:trPr>
          <w:trHeight w:val="310"/>
        </w:trPr>
        <w:tc>
          <w:tcPr>
            <w:tcW w:w="9946" w:type="dxa"/>
            <w:gridSpan w:val="6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 Чистый цементный пол по шлакобетону:</w:t>
            </w:r>
          </w:p>
        </w:tc>
      </w:tr>
      <w:tr w:rsidR="00B93624" w:rsidRPr="00680553" w:rsidTr="00FF05AC">
        <w:trPr>
          <w:trHeight w:val="261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цементный слой 3 см ..................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680553">
              <w:rPr>
                <w:rFonts w:ascii="Times New Roman" w:eastAsia="Arial Unicode MS" w:hAnsi="Times New Roman" w:cs="Times New Roman"/>
                <w:sz w:val="26"/>
                <w:szCs w:val="26"/>
                <w:lang w:val="ru-RU" w:eastAsia="ru-RU"/>
              </w:rPr>
              <w:t>ρ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2200кг/м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3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— 660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</w:p>
        </w:tc>
      </w:tr>
      <w:tr w:rsidR="00B93624" w:rsidRPr="00680553" w:rsidTr="00FF05AC">
        <w:trPr>
          <w:trHeight w:val="372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шлакобетон 8 см ........................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680553">
              <w:rPr>
                <w:rFonts w:ascii="Times New Roman" w:eastAsia="Arial Unicode MS" w:hAnsi="Times New Roman" w:cs="Times New Roman"/>
                <w:sz w:val="26"/>
                <w:szCs w:val="26"/>
                <w:lang w:val="ru-RU" w:eastAsia="ru-RU"/>
              </w:rPr>
              <w:t>ρ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1200кг/м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3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—960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</w:p>
        </w:tc>
      </w:tr>
      <w:tr w:rsidR="00B93624" w:rsidRPr="00680553" w:rsidTr="00FF05AC">
        <w:trPr>
          <w:trHeight w:val="25"/>
        </w:trPr>
        <w:tc>
          <w:tcPr>
            <w:tcW w:w="183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93624" w:rsidRPr="00680553" w:rsidTr="00FF05AC">
        <w:trPr>
          <w:trHeight w:val="205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Всего ....................</w:t>
            </w: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 xml:space="preserve">g </w:t>
            </w:r>
            <w:r w:rsidRPr="006805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ru-RU" w:eastAsia="ru-RU"/>
              </w:rPr>
              <w:t>n</w:t>
            </w: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= 1620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</w:p>
        </w:tc>
      </w:tr>
      <w:tr w:rsidR="00B93624" w:rsidRPr="00680553" w:rsidTr="00FF05AC">
        <w:trPr>
          <w:trHeight w:val="158"/>
        </w:trPr>
        <w:tc>
          <w:tcPr>
            <w:tcW w:w="183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val="ru-RU" w:eastAsia="ru-RU"/>
              </w:rPr>
              <w:t>пол</w:t>
            </w: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93624" w:rsidRPr="00680553" w:rsidTr="00FF05AC">
        <w:trPr>
          <w:trHeight w:val="310"/>
        </w:trPr>
        <w:tc>
          <w:tcPr>
            <w:tcW w:w="9946" w:type="dxa"/>
            <w:gridSpan w:val="6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 Деревянные шашки по асфальту:</w:t>
            </w:r>
          </w:p>
        </w:tc>
      </w:tr>
      <w:tr w:rsidR="00B93624" w:rsidRPr="00680553" w:rsidTr="00FF05AC">
        <w:trPr>
          <w:trHeight w:val="261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деревянные шашки 11 см ..........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680553">
              <w:rPr>
                <w:rFonts w:ascii="Times New Roman" w:eastAsia="Arial Unicode MS" w:hAnsi="Times New Roman" w:cs="Times New Roman"/>
                <w:sz w:val="26"/>
                <w:szCs w:val="26"/>
                <w:lang w:val="ru-RU" w:eastAsia="ru-RU"/>
              </w:rPr>
              <w:t>ρ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600кг/м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3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—660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</w:p>
        </w:tc>
      </w:tr>
      <w:tr w:rsidR="00B93624" w:rsidRPr="00680553" w:rsidTr="00FF05AC">
        <w:trPr>
          <w:trHeight w:val="378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асфальт 3 см ...............................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680553">
              <w:rPr>
                <w:rFonts w:ascii="Times New Roman" w:eastAsia="Arial Unicode MS" w:hAnsi="Times New Roman" w:cs="Times New Roman"/>
                <w:sz w:val="26"/>
                <w:szCs w:val="26"/>
                <w:lang w:val="ru-RU" w:eastAsia="ru-RU"/>
              </w:rPr>
              <w:t>ρ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1800 кг/м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3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)—540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</w:p>
        </w:tc>
      </w:tr>
      <w:tr w:rsidR="00B93624" w:rsidRPr="00680553" w:rsidTr="00FF05AC">
        <w:trPr>
          <w:trHeight w:val="24"/>
        </w:trPr>
        <w:tc>
          <w:tcPr>
            <w:tcW w:w="2207" w:type="dxa"/>
            <w:gridSpan w:val="2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93624" w:rsidRPr="00680553" w:rsidTr="00FF05AC">
        <w:trPr>
          <w:trHeight w:val="225"/>
        </w:trPr>
        <w:tc>
          <w:tcPr>
            <w:tcW w:w="4420" w:type="dxa"/>
            <w:gridSpan w:val="3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Всего ....................</w:t>
            </w:r>
          </w:p>
        </w:tc>
        <w:tc>
          <w:tcPr>
            <w:tcW w:w="632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 xml:space="preserve">g </w:t>
            </w:r>
            <w:r w:rsidRPr="006805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ru-RU" w:eastAsia="ru-RU"/>
              </w:rPr>
              <w:t>n</w:t>
            </w: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= 1200 Н/м</w:t>
            </w: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</w:p>
        </w:tc>
      </w:tr>
      <w:tr w:rsidR="00B93624" w:rsidRPr="00680553" w:rsidTr="00FF05AC">
        <w:trPr>
          <w:trHeight w:val="158"/>
        </w:trPr>
        <w:tc>
          <w:tcPr>
            <w:tcW w:w="183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805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</w:t>
            </w:r>
          </w:p>
        </w:tc>
        <w:tc>
          <w:tcPr>
            <w:tcW w:w="4521" w:type="dxa"/>
            <w:shd w:val="clear" w:color="auto" w:fill="auto"/>
          </w:tcPr>
          <w:p w:rsidR="00B93624" w:rsidRPr="00680553" w:rsidRDefault="00B93624" w:rsidP="00FF05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B93624" w:rsidRPr="00680553" w:rsidRDefault="00B93624" w:rsidP="00222F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sectPr w:rsidR="00B93624" w:rsidRPr="00680553" w:rsidSect="00222FD0">
      <w:pgSz w:w="12240" w:h="15840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5FE3"/>
    <w:multiLevelType w:val="hybridMultilevel"/>
    <w:tmpl w:val="0828403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0E062F5"/>
    <w:multiLevelType w:val="multilevel"/>
    <w:tmpl w:val="354055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FE"/>
    <w:rsid w:val="001907B7"/>
    <w:rsid w:val="00222FD0"/>
    <w:rsid w:val="005A55FE"/>
    <w:rsid w:val="00680553"/>
    <w:rsid w:val="00B4220A"/>
    <w:rsid w:val="00B93624"/>
    <w:rsid w:val="00E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3323"/>
  <w15:chartTrackingRefBased/>
  <w15:docId w15:val="{11199BC0-050A-45C7-90D3-40E7FB2A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55FE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FE"/>
    <w:pPr>
      <w:ind w:left="720"/>
      <w:contextualSpacing/>
    </w:pPr>
  </w:style>
  <w:style w:type="paragraph" w:styleId="a4">
    <w:name w:val="No Spacing"/>
    <w:uiPriority w:val="1"/>
    <w:qFormat/>
    <w:rsid w:val="00B93624"/>
    <w:pPr>
      <w:spacing w:after="0" w:line="240" w:lineRule="auto"/>
    </w:pPr>
    <w:rPr>
      <w:rFonts w:ascii="Arial" w:eastAsia="Arial" w:hAnsi="Arial" w:cs="Arial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4</cp:revision>
  <dcterms:created xsi:type="dcterms:W3CDTF">2021-12-13T18:48:00Z</dcterms:created>
  <dcterms:modified xsi:type="dcterms:W3CDTF">2021-12-14T11:50:00Z</dcterms:modified>
</cp:coreProperties>
</file>