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B7BA9" w14:textId="77777777" w:rsidR="009E50B6" w:rsidRPr="009E50B6" w:rsidRDefault="009E50B6" w:rsidP="009E50B6">
      <w:pPr>
        <w:pStyle w:val="a3"/>
        <w:rPr>
          <w:b/>
          <w:color w:val="000000"/>
          <w:sz w:val="28"/>
          <w:szCs w:val="28"/>
          <w:lang w:val="ru-RU"/>
        </w:rPr>
      </w:pPr>
      <w:r w:rsidRPr="009E50B6">
        <w:rPr>
          <w:b/>
          <w:color w:val="000000"/>
          <w:sz w:val="28"/>
          <w:szCs w:val="28"/>
          <w:lang w:val="ru-RU"/>
        </w:rPr>
        <w:t>Аннотация на научную статью «Тенденция развития кризиса института семьи в современной России»</w:t>
      </w:r>
    </w:p>
    <w:p w14:paraId="48C3B379" w14:textId="77777777" w:rsidR="009E50B6" w:rsidRPr="009E50B6" w:rsidRDefault="009E50B6" w:rsidP="009E50B6">
      <w:pPr>
        <w:pStyle w:val="a3"/>
        <w:rPr>
          <w:color w:val="000000"/>
          <w:sz w:val="28"/>
          <w:szCs w:val="28"/>
          <w:lang w:val="ru-RU"/>
        </w:rPr>
      </w:pPr>
      <w:r w:rsidRPr="009E50B6">
        <w:rPr>
          <w:b/>
          <w:color w:val="000000"/>
          <w:sz w:val="28"/>
          <w:szCs w:val="28"/>
          <w:lang w:val="ru-RU"/>
        </w:rPr>
        <w:t>Аннотация.</w:t>
      </w:r>
      <w:r w:rsidRPr="009E50B6">
        <w:rPr>
          <w:color w:val="000000"/>
          <w:sz w:val="28"/>
          <w:szCs w:val="28"/>
          <w:lang w:val="ru-RU"/>
        </w:rPr>
        <w:t xml:space="preserve"> Начиная с перестройки и вплоть до недавнего времени, Россия переживала не простое время, которое ознаменовалось периодом кардинальных изменений буквально во всех областях жизни российского общества. Трансформации в социальной, культурной, экономической и политической сферах не могли не затронуть такой общественный институт, как семья, в связи с этим проблемы российской семьи в современной России приобрели острый и двойственный характер.</w:t>
      </w:r>
    </w:p>
    <w:p w14:paraId="16C901D3" w14:textId="77777777" w:rsidR="009E50B6" w:rsidRPr="009E50B6" w:rsidRDefault="009E50B6" w:rsidP="009E50B6">
      <w:pPr>
        <w:pStyle w:val="a3"/>
        <w:rPr>
          <w:color w:val="000000"/>
          <w:sz w:val="28"/>
          <w:szCs w:val="28"/>
        </w:rPr>
      </w:pPr>
      <w:r w:rsidRPr="009E50B6">
        <w:rPr>
          <w:b/>
          <w:color w:val="000000"/>
          <w:sz w:val="28"/>
          <w:szCs w:val="28"/>
          <w:lang w:val="ru-RU"/>
        </w:rPr>
        <w:t>Ключевые слова:</w:t>
      </w:r>
      <w:r w:rsidRPr="009E50B6">
        <w:rPr>
          <w:color w:val="000000"/>
          <w:sz w:val="28"/>
          <w:szCs w:val="28"/>
          <w:lang w:val="ru-RU"/>
        </w:rPr>
        <w:t xml:space="preserve"> семья, общество, государство, демография. </w:t>
      </w:r>
      <w:proofErr w:type="spellStart"/>
      <w:r w:rsidRPr="009E50B6">
        <w:rPr>
          <w:color w:val="000000"/>
          <w:sz w:val="28"/>
          <w:szCs w:val="28"/>
        </w:rPr>
        <w:t>Социальная</w:t>
      </w:r>
      <w:proofErr w:type="spellEnd"/>
      <w:r w:rsidRPr="009E50B6">
        <w:rPr>
          <w:color w:val="000000"/>
          <w:sz w:val="28"/>
          <w:szCs w:val="28"/>
        </w:rPr>
        <w:t xml:space="preserve"> </w:t>
      </w:r>
      <w:proofErr w:type="spellStart"/>
      <w:r w:rsidRPr="009E50B6">
        <w:rPr>
          <w:color w:val="000000"/>
          <w:sz w:val="28"/>
          <w:szCs w:val="28"/>
        </w:rPr>
        <w:t>политика</w:t>
      </w:r>
      <w:proofErr w:type="spellEnd"/>
      <w:r w:rsidRPr="009E50B6">
        <w:rPr>
          <w:color w:val="000000"/>
          <w:sz w:val="28"/>
          <w:szCs w:val="28"/>
        </w:rPr>
        <w:t>.</w:t>
      </w:r>
    </w:p>
    <w:p w14:paraId="3857BF77" w14:textId="77777777" w:rsidR="009E50B6" w:rsidRPr="009E50B6" w:rsidRDefault="009E50B6" w:rsidP="009E50B6">
      <w:pPr>
        <w:pStyle w:val="a3"/>
        <w:rPr>
          <w:color w:val="000000"/>
          <w:sz w:val="28"/>
          <w:szCs w:val="28"/>
        </w:rPr>
      </w:pPr>
      <w:r w:rsidRPr="009E50B6">
        <w:rPr>
          <w:b/>
          <w:color w:val="000000"/>
          <w:sz w:val="28"/>
          <w:szCs w:val="28"/>
        </w:rPr>
        <w:t>Description.</w:t>
      </w:r>
      <w:r w:rsidRPr="009E50B6">
        <w:rPr>
          <w:color w:val="000000"/>
          <w:sz w:val="28"/>
          <w:szCs w:val="28"/>
        </w:rPr>
        <w:t xml:space="preserve"> Since the restructuring, and until recently, Russia was not an easy time, which was marked by a period of radical changes in almost all areas of Russian society. Transformations in the social, cultural, economic and political spheres could not touch a public institution, as a family, in connection with the problems of the Russian family in modern Russia acquired acute and dual character.</w:t>
      </w:r>
    </w:p>
    <w:p w14:paraId="1958FA78" w14:textId="77777777" w:rsidR="009E50B6" w:rsidRPr="009E50B6" w:rsidRDefault="009E50B6" w:rsidP="009E50B6">
      <w:pPr>
        <w:pStyle w:val="a3"/>
        <w:rPr>
          <w:color w:val="000000"/>
          <w:sz w:val="28"/>
          <w:szCs w:val="28"/>
        </w:rPr>
      </w:pPr>
      <w:bookmarkStart w:id="0" w:name="_GoBack"/>
      <w:r w:rsidRPr="009E50B6">
        <w:rPr>
          <w:b/>
          <w:color w:val="000000"/>
          <w:sz w:val="28"/>
          <w:szCs w:val="28"/>
        </w:rPr>
        <w:t>Keywords:</w:t>
      </w:r>
      <w:bookmarkEnd w:id="0"/>
      <w:r w:rsidRPr="009E50B6">
        <w:rPr>
          <w:color w:val="000000"/>
          <w:sz w:val="28"/>
          <w:szCs w:val="28"/>
        </w:rPr>
        <w:t xml:space="preserve"> family, society, state, demography. Social politics.</w:t>
      </w:r>
    </w:p>
    <w:p w14:paraId="058D96F4" w14:textId="77777777" w:rsidR="008E70A1" w:rsidRPr="009E50B6" w:rsidRDefault="008E70A1">
      <w:pPr>
        <w:rPr>
          <w:rFonts w:ascii="Times New Roman" w:hAnsi="Times New Roman" w:cs="Times New Roman"/>
          <w:sz w:val="28"/>
          <w:szCs w:val="28"/>
        </w:rPr>
      </w:pPr>
    </w:p>
    <w:sectPr w:rsidR="008E70A1" w:rsidRPr="009E50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6"/>
    <w:rsid w:val="008E70A1"/>
    <w:rsid w:val="009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5E4D"/>
  <w15:chartTrackingRefBased/>
  <w15:docId w15:val="{FA26A104-4F3A-46D1-AE55-25825CBE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2022-02-12T08:51:00Z</dcterms:created>
  <dcterms:modified xsi:type="dcterms:W3CDTF">2022-02-12T08:55:00Z</dcterms:modified>
</cp:coreProperties>
</file>