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70048" w14:textId="77777777" w:rsidR="00727604" w:rsidRPr="00727604" w:rsidRDefault="00727604" w:rsidP="00727604">
      <w:pPr>
        <w:pStyle w:val="a5"/>
        <w:pBdr>
          <w:bottom w:val="none" w:sz="0" w:space="3" w:color="auto"/>
        </w:pBdr>
        <w:shd w:val="clear" w:color="auto" w:fill="FFFFFF"/>
        <w:tabs>
          <w:tab w:val="left" w:pos="192"/>
          <w:tab w:val="center" w:pos="451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27604">
        <w:rPr>
          <w:rFonts w:ascii="Times New Roman" w:eastAsia="Times New Roman" w:hAnsi="Times New Roman" w:cs="Times New Roman"/>
          <w:sz w:val="28"/>
          <w:szCs w:val="28"/>
        </w:rPr>
        <w:t>Рецензия на статью</w:t>
      </w:r>
    </w:p>
    <w:p w14:paraId="6782728A" w14:textId="77777777" w:rsidR="00727604" w:rsidRDefault="00727604" w:rsidP="00727604">
      <w:pPr>
        <w:pStyle w:val="a5"/>
        <w:pBdr>
          <w:bottom w:val="none" w:sz="0" w:space="3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nv9ai2nmtpc" w:colFirst="0" w:colLast="0"/>
      <w:bookmarkEnd w:id="1"/>
      <w:r w:rsidRPr="00727604">
        <w:rPr>
          <w:rFonts w:ascii="Times New Roman" w:eastAsia="Times New Roman" w:hAnsi="Times New Roman" w:cs="Times New Roman"/>
          <w:b/>
          <w:sz w:val="28"/>
          <w:szCs w:val="28"/>
        </w:rPr>
        <w:t>«Анализ эффективности природопользования в Курской области»</w:t>
      </w:r>
      <w:r w:rsidRPr="00727604">
        <w:rPr>
          <w:rFonts w:ascii="Times New Roman" w:eastAsia="Times New Roman" w:hAnsi="Times New Roman" w:cs="Times New Roman"/>
          <w:sz w:val="28"/>
          <w:szCs w:val="28"/>
        </w:rPr>
        <w:t xml:space="preserve"> ассистента, аспиран</w:t>
      </w:r>
      <w:r>
        <w:rPr>
          <w:rFonts w:ascii="Times New Roman" w:eastAsia="Times New Roman" w:hAnsi="Times New Roman" w:cs="Times New Roman"/>
          <w:sz w:val="28"/>
          <w:szCs w:val="28"/>
        </w:rPr>
        <w:t>та кафедры физической географии</w:t>
      </w:r>
    </w:p>
    <w:p w14:paraId="127114AB" w14:textId="77777777" w:rsidR="00727604" w:rsidRPr="00727604" w:rsidRDefault="00727604" w:rsidP="00727604">
      <w:pPr>
        <w:pStyle w:val="a5"/>
        <w:pBdr>
          <w:bottom w:val="none" w:sz="0" w:space="3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7604">
        <w:rPr>
          <w:rFonts w:ascii="Times New Roman" w:eastAsia="Times New Roman" w:hAnsi="Times New Roman" w:cs="Times New Roman"/>
          <w:sz w:val="28"/>
          <w:szCs w:val="28"/>
        </w:rPr>
        <w:t xml:space="preserve">Курского государственного педагогического института </w:t>
      </w:r>
    </w:p>
    <w:p w14:paraId="17329EB8" w14:textId="77777777" w:rsidR="00727604" w:rsidRPr="00727604" w:rsidRDefault="00727604" w:rsidP="00727604">
      <w:pPr>
        <w:pStyle w:val="a5"/>
        <w:pBdr>
          <w:bottom w:val="none" w:sz="0" w:space="3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9lf6ezeqhqst" w:colFirst="0" w:colLast="0"/>
      <w:bookmarkEnd w:id="2"/>
      <w:r w:rsidRPr="00727604">
        <w:rPr>
          <w:rFonts w:ascii="Times New Roman" w:eastAsia="Times New Roman" w:hAnsi="Times New Roman" w:cs="Times New Roman"/>
          <w:sz w:val="28"/>
          <w:szCs w:val="28"/>
        </w:rPr>
        <w:t>Крашенинниковой Татьяны Николаевны.</w:t>
      </w:r>
    </w:p>
    <w:p w14:paraId="0BFFADF9" w14:textId="77777777" w:rsidR="00727604" w:rsidRPr="00727604" w:rsidRDefault="00727604" w:rsidP="00727604">
      <w:pPr>
        <w:pBdr>
          <w:bottom w:val="none" w:sz="0" w:space="3" w:color="auto"/>
        </w:pBdr>
        <w:shd w:val="clear" w:color="auto" w:fill="FFFFFF"/>
        <w:spacing w:before="320" w:after="320" w:line="432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27604">
        <w:rPr>
          <w:rFonts w:ascii="Times New Roman" w:eastAsia="Times New Roman" w:hAnsi="Times New Roman"/>
          <w:sz w:val="28"/>
          <w:szCs w:val="28"/>
        </w:rPr>
        <w:t>В статье содержится анализ эффективности природопользования в Курской области. Анализ провед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00727604">
        <w:rPr>
          <w:rFonts w:ascii="Times New Roman" w:eastAsia="Times New Roman" w:hAnsi="Times New Roman"/>
          <w:sz w:val="28"/>
          <w:szCs w:val="28"/>
        </w:rPr>
        <w:t>н путем изучения природно-ресурсного, экономического, экологического и демографического потенциала Курской области.</w:t>
      </w:r>
    </w:p>
    <w:p w14:paraId="6AC1D49D" w14:textId="77777777" w:rsidR="00727604" w:rsidRPr="00727604" w:rsidRDefault="00727604" w:rsidP="00727604">
      <w:pPr>
        <w:pBdr>
          <w:bottom w:val="none" w:sz="0" w:space="3" w:color="auto"/>
        </w:pBdr>
        <w:shd w:val="clear" w:color="auto" w:fill="FFFFFF"/>
        <w:spacing w:before="320" w:after="320" w:line="432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27604">
        <w:rPr>
          <w:rFonts w:ascii="Times New Roman" w:eastAsia="Times New Roman" w:hAnsi="Times New Roman"/>
          <w:sz w:val="28"/>
          <w:szCs w:val="28"/>
        </w:rPr>
        <w:t>Актуальность представленной статьи не вызывает сомнений, так как на современном этапе о природопользовани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727604">
        <w:rPr>
          <w:rFonts w:ascii="Times New Roman" w:eastAsia="Times New Roman" w:hAnsi="Times New Roman"/>
          <w:sz w:val="28"/>
          <w:szCs w:val="28"/>
        </w:rPr>
        <w:t>, которое осуществляется в Курской области, нельзя с полным основанием назвать достаточно эффективным. Перед областью стоят задачи организации более рационального, эффективного и полного использования имеющихся природных ресурсов.</w:t>
      </w:r>
    </w:p>
    <w:p w14:paraId="29067CDA" w14:textId="77777777" w:rsidR="00727604" w:rsidRPr="00727604" w:rsidRDefault="00727604" w:rsidP="00727604">
      <w:pPr>
        <w:pBdr>
          <w:bottom w:val="none" w:sz="0" w:space="3" w:color="auto"/>
        </w:pBdr>
        <w:shd w:val="clear" w:color="auto" w:fill="FFFFFF"/>
        <w:spacing w:before="320" w:after="320" w:line="432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27604">
        <w:rPr>
          <w:rFonts w:ascii="Times New Roman" w:eastAsia="Times New Roman" w:hAnsi="Times New Roman"/>
          <w:sz w:val="28"/>
          <w:szCs w:val="28"/>
        </w:rPr>
        <w:t>Автором статьи проведена глубокая работа по определению эффективности природопользования в Курской области. В результате проведенных исследований сделан вывод о недостаточной эффективности природопользования, обозначена необходимость более полного использования почвенных, агроклиматических, трудовых и рекреационных ресурсов в области.</w:t>
      </w:r>
    </w:p>
    <w:p w14:paraId="78F08DA9" w14:textId="77777777" w:rsidR="00727604" w:rsidRPr="00727604" w:rsidRDefault="00727604" w:rsidP="00727604">
      <w:pPr>
        <w:pBdr>
          <w:bottom w:val="none" w:sz="0" w:space="3" w:color="auto"/>
        </w:pBdr>
        <w:shd w:val="clear" w:color="auto" w:fill="FFFFFF"/>
        <w:spacing w:before="320" w:after="320" w:line="432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727604">
        <w:rPr>
          <w:rFonts w:ascii="Times New Roman" w:eastAsia="Times New Roman" w:hAnsi="Times New Roman"/>
          <w:sz w:val="28"/>
          <w:szCs w:val="28"/>
        </w:rPr>
        <w:t xml:space="preserve">Научная статья Т. Н. Крашенинниковой «Анализ эффективности природопользования в Курской области» полностью соответствует </w:t>
      </w:r>
      <w:r w:rsidRPr="00727604">
        <w:rPr>
          <w:rFonts w:ascii="Times New Roman" w:eastAsia="Times New Roman" w:hAnsi="Times New Roman"/>
          <w:sz w:val="28"/>
          <w:szCs w:val="28"/>
        </w:rPr>
        <w:lastRenderedPageBreak/>
        <w:t>требованиям, предъявляемым к научным работам подобного рода. Статья может быть рекомендована для публикации в научном журнале.</w:t>
      </w:r>
    </w:p>
    <w:p w14:paraId="3F777DC3" w14:textId="77777777" w:rsidR="00727604" w:rsidRPr="00727604" w:rsidRDefault="00727604" w:rsidP="00727604">
      <w:pPr>
        <w:pBdr>
          <w:bottom w:val="none" w:sz="0" w:space="3" w:color="auto"/>
        </w:pBdr>
        <w:shd w:val="clear" w:color="auto" w:fill="FFFFFF"/>
        <w:spacing w:before="320" w:after="320" w:line="432" w:lineRule="auto"/>
        <w:rPr>
          <w:rFonts w:ascii="Times New Roman" w:eastAsia="Times New Roman" w:hAnsi="Times New Roman"/>
          <w:sz w:val="28"/>
          <w:szCs w:val="28"/>
        </w:rPr>
      </w:pPr>
      <w:r w:rsidRPr="00727604">
        <w:rPr>
          <w:rFonts w:ascii="Times New Roman" w:eastAsia="Times New Roman" w:hAnsi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</w:t>
      </w:r>
      <w:r w:rsidRPr="00727604">
        <w:rPr>
          <w:rFonts w:ascii="Times New Roman" w:eastAsia="Times New Roman" w:hAnsi="Times New Roman"/>
          <w:sz w:val="28"/>
          <w:szCs w:val="28"/>
        </w:rPr>
        <w:t>Ф.И.О. рецензента, уч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00727604">
        <w:rPr>
          <w:rFonts w:ascii="Times New Roman" w:eastAsia="Times New Roman" w:hAnsi="Times New Roman"/>
          <w:sz w:val="28"/>
          <w:szCs w:val="28"/>
        </w:rPr>
        <w:t>ная степень, уч</w:t>
      </w:r>
      <w:r>
        <w:rPr>
          <w:rFonts w:ascii="Times New Roman" w:eastAsia="Times New Roman" w:hAnsi="Times New Roman"/>
          <w:sz w:val="28"/>
          <w:szCs w:val="28"/>
        </w:rPr>
        <w:t>ё</w:t>
      </w:r>
      <w:r w:rsidRPr="00727604">
        <w:rPr>
          <w:rFonts w:ascii="Times New Roman" w:eastAsia="Times New Roman" w:hAnsi="Times New Roman"/>
          <w:sz w:val="28"/>
          <w:szCs w:val="28"/>
        </w:rPr>
        <w:t xml:space="preserve">ное звание, должность, место работы, </w:t>
      </w:r>
    </w:p>
    <w:p w14:paraId="662074EF" w14:textId="77777777" w:rsidR="00727604" w:rsidRPr="00727604" w:rsidRDefault="00727604" w:rsidP="00727604">
      <w:pPr>
        <w:pBdr>
          <w:bottom w:val="none" w:sz="0" w:space="3" w:color="auto"/>
        </w:pBdr>
        <w:shd w:val="clear" w:color="auto" w:fill="FFFFFF"/>
        <w:spacing w:before="320" w:after="320" w:line="432" w:lineRule="auto"/>
        <w:rPr>
          <w:rFonts w:ascii="Times New Roman" w:eastAsia="Times New Roman" w:hAnsi="Times New Roman"/>
          <w:sz w:val="28"/>
          <w:szCs w:val="28"/>
        </w:rPr>
      </w:pPr>
      <w:r w:rsidRPr="00727604">
        <w:rPr>
          <w:rFonts w:ascii="Times New Roman" w:eastAsia="Times New Roman" w:hAnsi="Times New Roman"/>
          <w:sz w:val="28"/>
          <w:szCs w:val="28"/>
        </w:rPr>
        <w:t>________________________</w:t>
      </w:r>
    </w:p>
    <w:p w14:paraId="0632DF87" w14:textId="77777777" w:rsidR="00727604" w:rsidRPr="00727604" w:rsidRDefault="00727604" w:rsidP="00727604">
      <w:pPr>
        <w:pBdr>
          <w:bottom w:val="none" w:sz="0" w:space="3" w:color="auto"/>
        </w:pBdr>
        <w:shd w:val="clear" w:color="auto" w:fill="FFFFFF"/>
        <w:spacing w:before="320" w:after="320" w:line="432" w:lineRule="auto"/>
        <w:rPr>
          <w:rFonts w:ascii="Times New Roman" w:eastAsia="Times New Roman" w:hAnsi="Times New Roman"/>
          <w:sz w:val="28"/>
          <w:szCs w:val="28"/>
        </w:rPr>
      </w:pPr>
      <w:r w:rsidRPr="00727604">
        <w:rPr>
          <w:rFonts w:ascii="Times New Roman" w:eastAsia="Times New Roman" w:hAnsi="Times New Roman"/>
          <w:sz w:val="28"/>
          <w:szCs w:val="28"/>
        </w:rPr>
        <w:t>подпись.</w:t>
      </w:r>
    </w:p>
    <w:p w14:paraId="68B5E454" w14:textId="77777777" w:rsidR="00727604" w:rsidRPr="00727604" w:rsidRDefault="00727604" w:rsidP="00727604">
      <w:pPr>
        <w:rPr>
          <w:rFonts w:ascii="Times New Roman" w:eastAsia="Times New Roman" w:hAnsi="Times New Roman"/>
          <w:sz w:val="28"/>
          <w:szCs w:val="28"/>
        </w:rPr>
      </w:pPr>
    </w:p>
    <w:p w14:paraId="250563C0" w14:textId="77777777" w:rsidR="005F22D1" w:rsidRPr="00727604" w:rsidRDefault="005F22D1" w:rsidP="00727604">
      <w:pPr>
        <w:rPr>
          <w:sz w:val="28"/>
          <w:szCs w:val="28"/>
        </w:rPr>
      </w:pPr>
    </w:p>
    <w:sectPr w:rsidR="005F22D1" w:rsidRPr="0072760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08"/>
    <w:rsid w:val="003918CA"/>
    <w:rsid w:val="005F22D1"/>
    <w:rsid w:val="00727604"/>
    <w:rsid w:val="009E34B2"/>
    <w:rsid w:val="00A238D1"/>
    <w:rsid w:val="00F26F08"/>
    <w:rsid w:val="00F8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92B784"/>
  <w15:chartTrackingRefBased/>
  <w15:docId w15:val="{BAD79D97-713C-42FC-9647-9E94C838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D1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6F0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rsid w:val="00727604"/>
    <w:pPr>
      <w:keepNext/>
      <w:keepLines/>
      <w:spacing w:after="60"/>
    </w:pPr>
    <w:rPr>
      <w:rFonts w:ascii="Arial" w:eastAsia="Arial" w:hAnsi="Arial" w:cs="Arial"/>
      <w:sz w:val="52"/>
      <w:szCs w:val="52"/>
      <w:lang w:val="ru"/>
    </w:rPr>
  </w:style>
  <w:style w:type="character" w:customStyle="1" w:styleId="a6">
    <w:name w:val="Заголовок Знак"/>
    <w:link w:val="a5"/>
    <w:rsid w:val="00727604"/>
    <w:rPr>
      <w:rFonts w:ascii="Arial" w:eastAsia="Arial" w:hAnsi="Arial" w:cs="Arial"/>
      <w:sz w:val="52"/>
      <w:szCs w:val="5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cp:lastModifiedBy>Евгения Крюкова</cp:lastModifiedBy>
  <cp:revision>2</cp:revision>
  <dcterms:created xsi:type="dcterms:W3CDTF">2022-02-12T08:46:00Z</dcterms:created>
  <dcterms:modified xsi:type="dcterms:W3CDTF">2022-02-12T08:46:00Z</dcterms:modified>
</cp:coreProperties>
</file>