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54" w:rsidRDefault="005D5756">
      <w:bookmarkStart w:id="0" w:name="_GoBack"/>
      <w:r>
        <w:rPr>
          <w:rFonts w:ascii="Arial" w:hAnsi="Arial" w:cs="Arial"/>
          <w:color w:val="333333"/>
          <w:sz w:val="21"/>
          <w:szCs w:val="21"/>
          <w:shd w:val="clear" w:color="auto" w:fill="FFFFFF"/>
        </w:rPr>
        <w:t>Эссе на тему</w:t>
      </w:r>
      <w:r>
        <w:rPr>
          <w:rFonts w:ascii="Arial" w:hAnsi="Arial" w:cs="Arial"/>
          <w:color w:val="333333"/>
          <w:sz w:val="21"/>
          <w:szCs w:val="21"/>
        </w:rPr>
        <w:br/>
      </w:r>
      <w:r>
        <w:rPr>
          <w:rFonts w:ascii="Arial" w:hAnsi="Arial" w:cs="Arial"/>
          <w:color w:val="333333"/>
          <w:sz w:val="21"/>
          <w:szCs w:val="21"/>
          <w:shd w:val="clear" w:color="auto" w:fill="FFFFFF"/>
        </w:rPr>
        <w:t>«Взгляд на маленького человека А.С. Пушкина и авторов натуральной школы»</w:t>
      </w:r>
      <w:r>
        <w:rPr>
          <w:rFonts w:ascii="Arial" w:hAnsi="Arial" w:cs="Arial"/>
          <w:color w:val="333333"/>
          <w:sz w:val="21"/>
          <w:szCs w:val="21"/>
        </w:rPr>
        <w:br/>
      </w:r>
      <w:bookmarkEnd w:id="0"/>
      <w:r>
        <w:rPr>
          <w:rFonts w:ascii="Arial" w:hAnsi="Arial" w:cs="Arial"/>
          <w:color w:val="333333"/>
          <w:sz w:val="21"/>
          <w:szCs w:val="21"/>
          <w:shd w:val="clear" w:color="auto" w:fill="FFFFFF"/>
        </w:rPr>
        <w:t xml:space="preserve">Лиза, Самсон </w:t>
      </w:r>
      <w:proofErr w:type="spellStart"/>
      <w:r>
        <w:rPr>
          <w:rFonts w:ascii="Arial" w:hAnsi="Arial" w:cs="Arial"/>
          <w:color w:val="333333"/>
          <w:sz w:val="21"/>
          <w:szCs w:val="21"/>
          <w:shd w:val="clear" w:color="auto" w:fill="FFFFFF"/>
        </w:rPr>
        <w:t>Вырин</w:t>
      </w:r>
      <w:proofErr w:type="spellEnd"/>
      <w:r>
        <w:rPr>
          <w:rFonts w:ascii="Arial" w:hAnsi="Arial" w:cs="Arial"/>
          <w:color w:val="333333"/>
          <w:sz w:val="21"/>
          <w:szCs w:val="21"/>
          <w:shd w:val="clear" w:color="auto" w:fill="FFFFFF"/>
        </w:rPr>
        <w:t xml:space="preserve">, Акакий </w:t>
      </w:r>
      <w:proofErr w:type="gramStart"/>
      <w:r>
        <w:rPr>
          <w:rFonts w:ascii="Arial" w:hAnsi="Arial" w:cs="Arial"/>
          <w:color w:val="333333"/>
          <w:sz w:val="21"/>
          <w:szCs w:val="21"/>
          <w:shd w:val="clear" w:color="auto" w:fill="FFFFFF"/>
        </w:rPr>
        <w:t>Акакиевич</w:t>
      </w:r>
      <w:proofErr w:type="gramEnd"/>
      <w:r>
        <w:rPr>
          <w:rFonts w:ascii="Arial" w:hAnsi="Arial" w:cs="Arial"/>
          <w:color w:val="333333"/>
          <w:sz w:val="21"/>
          <w:szCs w:val="21"/>
          <w:shd w:val="clear" w:color="auto" w:fill="FFFFFF"/>
        </w:rPr>
        <w:t>… Что объединяет этих литературных героев? Перед нами примеры образа «маленького человека». Я считаю, что «маленький человек» в русской литературе имеет свою историю.</w:t>
      </w:r>
      <w:r>
        <w:rPr>
          <w:rFonts w:ascii="Arial" w:hAnsi="Arial" w:cs="Arial"/>
          <w:color w:val="333333"/>
          <w:sz w:val="21"/>
          <w:szCs w:val="21"/>
        </w:rPr>
        <w:br/>
      </w:r>
      <w:r>
        <w:rPr>
          <w:rFonts w:ascii="Arial" w:hAnsi="Arial" w:cs="Arial"/>
          <w:color w:val="333333"/>
          <w:sz w:val="21"/>
          <w:szCs w:val="21"/>
          <w:shd w:val="clear" w:color="auto" w:fill="FFFFFF"/>
        </w:rPr>
        <w:t xml:space="preserve">Кто же такой «маленький человек»? Попытаемся разобраться. Это вовсе не человек маленького роста. Это тип людей, принадлежащих к низшему сословию населения. Неуверенные в себе люди, обладатели данного образа, как правило, замкнуты, но имеют богатый внутренний мир. Типажи данного образа избегают конфликтных ситуаций, они не желают другим зла, а, наоборот, пытаются понять все происходящее, принять, как должное. Место таких людей в обществе практически незаметно. Их образ жизни наполнен всевозможными запретами. Писатели обращают внимание читателя на маленького человека, предлагают задуматься о сострадательном отношении к этим героям. Ведь они имеют право на счастье, свободу, собственное мнение. Первый писатель, открывший образ маленького человека был Н.М. Карамзин. Благодаря ему были проделаны первые шаги к исследованию данной темы, но нельзя не упомянуть тот факт, что само определение маленького человека ввел в употребление В.Г. Белинский. Следующим писателем-мастером русской классической литературы, продолжившим знакомить читателей с жизнью забытых и всеми униженных людей, стал А.С. Пушкин. Из повести «Станционный смотритель» мы узнаем о трудной, несчастной жизни ее главного героя Самсона </w:t>
      </w:r>
      <w:proofErr w:type="spellStart"/>
      <w:r>
        <w:rPr>
          <w:rFonts w:ascii="Arial" w:hAnsi="Arial" w:cs="Arial"/>
          <w:color w:val="333333"/>
          <w:sz w:val="21"/>
          <w:szCs w:val="21"/>
          <w:shd w:val="clear" w:color="auto" w:fill="FFFFFF"/>
        </w:rPr>
        <w:t>Вырина</w:t>
      </w:r>
      <w:proofErr w:type="spellEnd"/>
      <w:r>
        <w:rPr>
          <w:rFonts w:ascii="Arial" w:hAnsi="Arial" w:cs="Arial"/>
          <w:color w:val="333333"/>
          <w:sz w:val="21"/>
          <w:szCs w:val="21"/>
          <w:shd w:val="clear" w:color="auto" w:fill="FFFFFF"/>
        </w:rPr>
        <w:t xml:space="preserve">, зависимого по долгу службы от расположения и настроения многих проезжающих. Каждый посетитель станции с превеликим удовольствием вымещает злость и ярость от неудачи, </w:t>
      </w:r>
      <w:proofErr w:type="gramStart"/>
      <w:r>
        <w:rPr>
          <w:rFonts w:ascii="Arial" w:hAnsi="Arial" w:cs="Arial"/>
          <w:color w:val="333333"/>
          <w:sz w:val="21"/>
          <w:szCs w:val="21"/>
          <w:shd w:val="clear" w:color="auto" w:fill="FFFFFF"/>
        </w:rPr>
        <w:t>произошедших</w:t>
      </w:r>
      <w:proofErr w:type="gramEnd"/>
      <w:r>
        <w:rPr>
          <w:rFonts w:ascii="Arial" w:hAnsi="Arial" w:cs="Arial"/>
          <w:color w:val="333333"/>
          <w:sz w:val="21"/>
          <w:szCs w:val="21"/>
          <w:shd w:val="clear" w:color="auto" w:fill="FFFFFF"/>
        </w:rPr>
        <w:t xml:space="preserve"> в пути. За много лет службы смотритель приобрел такие качества как снисхождение и приметливость, ничто не могло вытеснить из его сердца доброту и доверие к людям. Автор жалеет своего героя, посвящая ему эту повесть, показывает ситуацию, в которой любой человек имеет право на сердечность и сочувствие со стороны окружающих. Пушкин скрыл свою точку зрения, прибегая к мелким деталям, которые видны только при тщательном изучении текста. Тема маленького человека блестящий образец натуральной школы (Панаева, Галахова, </w:t>
      </w:r>
      <w:proofErr w:type="spellStart"/>
      <w:r>
        <w:rPr>
          <w:rFonts w:ascii="Arial" w:hAnsi="Arial" w:cs="Arial"/>
          <w:color w:val="333333"/>
          <w:sz w:val="21"/>
          <w:szCs w:val="21"/>
          <w:shd w:val="clear" w:color="auto" w:fill="FFFFFF"/>
        </w:rPr>
        <w:t>Бутккова</w:t>
      </w:r>
      <w:proofErr w:type="spellEnd"/>
      <w:r>
        <w:rPr>
          <w:rFonts w:ascii="Arial" w:hAnsi="Arial" w:cs="Arial"/>
          <w:color w:val="333333"/>
          <w:sz w:val="21"/>
          <w:szCs w:val="21"/>
          <w:shd w:val="clear" w:color="auto" w:fill="FFFFFF"/>
        </w:rPr>
        <w:t xml:space="preserve">). Неповторимый тип маленького человека представляют герои повестей И.И. Панаева, который сосредоточил свое внимание на отрицательных характеристиках чиновников: излишние властолюбие, стремление «ухватить» чин, «добыть копейку». Погоня за званиями, богатством, удовольствиями заставляет персонажей идти на «сделку» с совестью: </w:t>
      </w:r>
      <w:proofErr w:type="spellStart"/>
      <w:r>
        <w:rPr>
          <w:rFonts w:ascii="Arial" w:hAnsi="Arial" w:cs="Arial"/>
          <w:color w:val="333333"/>
          <w:sz w:val="21"/>
          <w:szCs w:val="21"/>
          <w:shd w:val="clear" w:color="auto" w:fill="FFFFFF"/>
        </w:rPr>
        <w:t>Теребеньев</w:t>
      </w:r>
      <w:proofErr w:type="spellEnd"/>
      <w:r>
        <w:rPr>
          <w:rFonts w:ascii="Arial" w:hAnsi="Arial" w:cs="Arial"/>
          <w:color w:val="333333"/>
          <w:sz w:val="21"/>
          <w:szCs w:val="21"/>
          <w:shd w:val="clear" w:color="auto" w:fill="FFFFFF"/>
        </w:rPr>
        <w:t xml:space="preserve">, Гребешков, </w:t>
      </w:r>
      <w:proofErr w:type="spellStart"/>
      <w:r>
        <w:rPr>
          <w:rFonts w:ascii="Arial" w:hAnsi="Arial" w:cs="Arial"/>
          <w:color w:val="333333"/>
          <w:sz w:val="21"/>
          <w:szCs w:val="21"/>
          <w:shd w:val="clear" w:color="auto" w:fill="FFFFFF"/>
        </w:rPr>
        <w:t>Разнатовский</w:t>
      </w:r>
      <w:proofErr w:type="spellEnd"/>
      <w:r>
        <w:rPr>
          <w:rFonts w:ascii="Arial" w:hAnsi="Arial" w:cs="Arial"/>
          <w:color w:val="333333"/>
          <w:sz w:val="21"/>
          <w:szCs w:val="21"/>
          <w:shd w:val="clear" w:color="auto" w:fill="FFFFFF"/>
        </w:rPr>
        <w:t xml:space="preserve">. Другой тип маленького человека – наблюдаем в повести А.Д. Галахова «Превращение». </w:t>
      </w:r>
      <w:proofErr w:type="spellStart"/>
      <w:r>
        <w:rPr>
          <w:rFonts w:ascii="Arial" w:hAnsi="Arial" w:cs="Arial"/>
          <w:color w:val="333333"/>
          <w:sz w:val="21"/>
          <w:szCs w:val="21"/>
          <w:shd w:val="clear" w:color="auto" w:fill="FFFFFF"/>
        </w:rPr>
        <w:t>Венельский</w:t>
      </w:r>
      <w:proofErr w:type="spellEnd"/>
      <w:r>
        <w:rPr>
          <w:rFonts w:ascii="Arial" w:hAnsi="Arial" w:cs="Arial"/>
          <w:color w:val="333333"/>
          <w:sz w:val="21"/>
          <w:szCs w:val="21"/>
          <w:shd w:val="clear" w:color="auto" w:fill="FFFFFF"/>
        </w:rPr>
        <w:t xml:space="preserve"> – «маленький» по своему социальному статусу. Бедность и необычайное трудолюбие, будто бы и смиряют его с действительностью, отнимающая у него право на богатую жизнь, почет и уважение, однако, это внешнее смирение, обусловленное лишь ярыми стремлениями ничтожной жизни. Разбор повестей Я.П. </w:t>
      </w:r>
      <w:proofErr w:type="spellStart"/>
      <w:r>
        <w:rPr>
          <w:rFonts w:ascii="Arial" w:hAnsi="Arial" w:cs="Arial"/>
          <w:color w:val="333333"/>
          <w:sz w:val="21"/>
          <w:szCs w:val="21"/>
          <w:shd w:val="clear" w:color="auto" w:fill="FFFFFF"/>
        </w:rPr>
        <w:t>Буткова</w:t>
      </w:r>
      <w:proofErr w:type="spellEnd"/>
      <w:r>
        <w:rPr>
          <w:rFonts w:ascii="Arial" w:hAnsi="Arial" w:cs="Arial"/>
          <w:color w:val="333333"/>
          <w:sz w:val="21"/>
          <w:szCs w:val="21"/>
          <w:shd w:val="clear" w:color="auto" w:fill="FFFFFF"/>
        </w:rPr>
        <w:t xml:space="preserve"> раскрывает творческую близость его произведений с повестями А.С. Пушкина, Н.В. Гоголя и Ф.М. Достоевского, а также приводит к выделению типологии «маленького человека» в повестях Якова Петровича. В создании образов «маленького человека» Ф.М. Достоевского намечается некоторая направленность к углубленному изучению процессов духовной нищеты героев (от Макара Девушкина к Голядкину, </w:t>
      </w:r>
      <w:proofErr w:type="spellStart"/>
      <w:r>
        <w:rPr>
          <w:rFonts w:ascii="Arial" w:hAnsi="Arial" w:cs="Arial"/>
          <w:color w:val="333333"/>
          <w:sz w:val="21"/>
          <w:szCs w:val="21"/>
          <w:shd w:val="clear" w:color="auto" w:fill="FFFFFF"/>
        </w:rPr>
        <w:t>Прохарчину</w:t>
      </w:r>
      <w:proofErr w:type="spellEnd"/>
      <w:r>
        <w:rPr>
          <w:rFonts w:ascii="Arial" w:hAnsi="Arial" w:cs="Arial"/>
          <w:color w:val="333333"/>
          <w:sz w:val="21"/>
          <w:szCs w:val="21"/>
          <w:shd w:val="clear" w:color="auto" w:fill="FFFFFF"/>
        </w:rPr>
        <w:t xml:space="preserve"> и Мармеладову). Писатель сосредоточивает внимание на ветхом человеке (Голядкин, </w:t>
      </w:r>
      <w:proofErr w:type="spellStart"/>
      <w:r>
        <w:rPr>
          <w:rFonts w:ascii="Arial" w:hAnsi="Arial" w:cs="Arial"/>
          <w:color w:val="333333"/>
          <w:sz w:val="21"/>
          <w:szCs w:val="21"/>
          <w:shd w:val="clear" w:color="auto" w:fill="FFFFFF"/>
        </w:rPr>
        <w:t>Прохарчин</w:t>
      </w:r>
      <w:proofErr w:type="spellEnd"/>
      <w:r>
        <w:rPr>
          <w:rFonts w:ascii="Arial" w:hAnsi="Arial" w:cs="Arial"/>
          <w:color w:val="333333"/>
          <w:sz w:val="21"/>
          <w:szCs w:val="21"/>
          <w:shd w:val="clear" w:color="auto" w:fill="FFFFFF"/>
        </w:rPr>
        <w:t>), включая в повествование мотив продажи черту души (</w:t>
      </w:r>
      <w:proofErr w:type="spellStart"/>
      <w:r>
        <w:rPr>
          <w:rFonts w:ascii="Arial" w:hAnsi="Arial" w:cs="Arial"/>
          <w:color w:val="333333"/>
          <w:sz w:val="21"/>
          <w:szCs w:val="21"/>
          <w:shd w:val="clear" w:color="auto" w:fill="FFFFFF"/>
        </w:rPr>
        <w:t>Прохарчин</w:t>
      </w:r>
      <w:proofErr w:type="spellEnd"/>
      <w:r>
        <w:rPr>
          <w:rFonts w:ascii="Arial" w:hAnsi="Arial" w:cs="Arial"/>
          <w:color w:val="333333"/>
          <w:sz w:val="21"/>
          <w:szCs w:val="21"/>
          <w:shd w:val="clear" w:color="auto" w:fill="FFFFFF"/>
        </w:rPr>
        <w:t xml:space="preserve">). Связь с творчеством </w:t>
      </w:r>
      <w:proofErr w:type="spellStart"/>
      <w:r>
        <w:rPr>
          <w:rFonts w:ascii="Arial" w:hAnsi="Arial" w:cs="Arial"/>
          <w:color w:val="333333"/>
          <w:sz w:val="21"/>
          <w:szCs w:val="21"/>
          <w:shd w:val="clear" w:color="auto" w:fill="FFFFFF"/>
        </w:rPr>
        <w:t>Буткова</w:t>
      </w:r>
      <w:proofErr w:type="spellEnd"/>
      <w:r>
        <w:rPr>
          <w:rFonts w:ascii="Arial" w:hAnsi="Arial" w:cs="Arial"/>
          <w:color w:val="333333"/>
          <w:sz w:val="21"/>
          <w:szCs w:val="21"/>
          <w:shd w:val="clear" w:color="auto" w:fill="FFFFFF"/>
        </w:rPr>
        <w:t xml:space="preserve"> Я.П. наблюдается в развитии темы безуспешности сбережения «земных сокровищ». Мотив доброго сердца маленького человека как следствие духовной нищеты и пустоты, пошлости, намеченный уже в «Бедных людях», получает свое развитие в других произведениях литературы.</w:t>
      </w:r>
      <w:r>
        <w:rPr>
          <w:rFonts w:ascii="Arial" w:hAnsi="Arial" w:cs="Arial"/>
          <w:color w:val="333333"/>
          <w:sz w:val="21"/>
          <w:szCs w:val="21"/>
        </w:rPr>
        <w:br/>
      </w:r>
      <w:r>
        <w:rPr>
          <w:rFonts w:ascii="Arial" w:hAnsi="Arial" w:cs="Arial"/>
          <w:color w:val="333333"/>
          <w:sz w:val="21"/>
          <w:szCs w:val="21"/>
          <w:shd w:val="clear" w:color="auto" w:fill="FFFFFF"/>
        </w:rPr>
        <w:t xml:space="preserve">XIX столетие внесло образ маленького человека, который стал одним из самых обширно продемонстрированных литературных типов. Весь мир был увлечен изучением нового персонажа, поэтому он стал оригинальностью, самобытностью или индивидуальностью эпохи. Однако отсутствие собственного достоинства, попытки автора заставить найти силу воли для </w:t>
      </w:r>
      <w:r>
        <w:rPr>
          <w:rFonts w:ascii="Arial" w:hAnsi="Arial" w:cs="Arial"/>
          <w:color w:val="333333"/>
          <w:sz w:val="21"/>
          <w:szCs w:val="21"/>
          <w:shd w:val="clear" w:color="auto" w:fill="FFFFFF"/>
        </w:rPr>
        <w:lastRenderedPageBreak/>
        <w:t xml:space="preserve">рождения новой жизни существования иногда пробуждало противоположный тип маленьких людей, </w:t>
      </w:r>
      <w:proofErr w:type="gramStart"/>
      <w:r>
        <w:rPr>
          <w:rFonts w:ascii="Arial" w:hAnsi="Arial" w:cs="Arial"/>
          <w:color w:val="333333"/>
          <w:sz w:val="21"/>
          <w:szCs w:val="21"/>
          <w:shd w:val="clear" w:color="auto" w:fill="FFFFFF"/>
        </w:rPr>
        <w:t>амбициозных</w:t>
      </w:r>
      <w:proofErr w:type="gramEnd"/>
      <w:r>
        <w:rPr>
          <w:rFonts w:ascii="Arial" w:hAnsi="Arial" w:cs="Arial"/>
          <w:color w:val="333333"/>
          <w:sz w:val="21"/>
          <w:szCs w:val="21"/>
          <w:shd w:val="clear" w:color="auto" w:fill="FFFFFF"/>
        </w:rPr>
        <w:t>, в которых чувство собственного достоинства было доведено до крайних пределов. Я считаю, что образ маленького человека не исчезает с годами. В той или иной ситуации мы наблюдаем за маленьким человеком, пытаемся понять причину появления данного образа, анализируем, и, к сожалению, не всегда можем объяснить, почему маленькие люди появляются снова и снова…</w:t>
      </w:r>
    </w:p>
    <w:sectPr w:rsidR="003C2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50"/>
    <w:rsid w:val="003C2A54"/>
    <w:rsid w:val="005D5756"/>
    <w:rsid w:val="0098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3908</Characters>
  <Application>Microsoft Office Word</Application>
  <DocSecurity>0</DocSecurity>
  <Lines>32</Lines>
  <Paragraphs>9</Paragraphs>
  <ScaleCrop>false</ScaleCrop>
  <Company>diakov.net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2022-11-14T07:22:00Z</dcterms:created>
  <dcterms:modified xsi:type="dcterms:W3CDTF">2022-11-14T07:23:00Z</dcterms:modified>
</cp:coreProperties>
</file>