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E5" w:rsidRPr="00B369E5" w:rsidRDefault="00B369E5" w:rsidP="00B369E5">
      <w:pPr>
        <w:jc w:val="center"/>
        <w:rPr>
          <w:b/>
        </w:rPr>
      </w:pPr>
      <w:r w:rsidRPr="00B369E5">
        <w:rPr>
          <w:b/>
        </w:rPr>
        <w:t>Эссе по фильму «Мосты округа Мэдисон»</w:t>
      </w:r>
    </w:p>
    <w:p w:rsidR="00B369E5" w:rsidRDefault="00B369E5" w:rsidP="00B369E5">
      <w:r>
        <w:t xml:space="preserve">Лента </w:t>
      </w:r>
      <w:r w:rsidRPr="00B369E5">
        <w:t>Клинта Иствуда, основанн</w:t>
      </w:r>
      <w:r>
        <w:t>ая</w:t>
      </w:r>
      <w:r w:rsidRPr="00B369E5">
        <w:t xml:space="preserve"> на одноименном</w:t>
      </w:r>
      <w:r>
        <w:t xml:space="preserve"> романе Роберта Джеймса </w:t>
      </w:r>
      <w:proofErr w:type="spellStart"/>
      <w:r>
        <w:t>Уоллера</w:t>
      </w:r>
      <w:proofErr w:type="spellEnd"/>
      <w:r>
        <w:t xml:space="preserve"> вышла на экраны относительно давно – в 1995 году, но проблемы, которая она затрагивает, актуальны для любого поколения: ведь людей всегда волнует тема любви, морального долга и выбора. На мой взгляд, поведение главной героини фильма – пример того, как человек может кардинально изменить свою судьбу, но оказывается не готов этим шансом использовать.</w:t>
      </w:r>
    </w:p>
    <w:p w:rsidR="00B369E5" w:rsidRDefault="00B369E5" w:rsidP="00B369E5">
      <w:r>
        <w:t xml:space="preserve">В центре кинофильма встреча двух интересных друг другу людей: Роберта и </w:t>
      </w:r>
      <w:proofErr w:type="spellStart"/>
      <w:r>
        <w:t>Франчески</w:t>
      </w:r>
      <w:proofErr w:type="spellEnd"/>
      <w:r>
        <w:t xml:space="preserve">. Роберт симпатизирует мне тем, что не руководствуется, как показалось, стереотипами и нашел себя в довольно необычной жизни фотографа-путешественника. Ну, а привлек главный герой героиню, думаю, своим чувством юмора, свободой и необычностью мыслей и действий. Внимание, забота, галантность, нежность Роберта захватывают, вдохновляют и раскрепощают </w:t>
      </w:r>
      <w:proofErr w:type="spellStart"/>
      <w:r>
        <w:t>Франческу</w:t>
      </w:r>
      <w:proofErr w:type="spellEnd"/>
      <w:r>
        <w:t>. Новый мужчина для главной героини как стимул к развитию женственности: она выбирает новое платье, смотрит на свое обнаженное тело в зеркало, надевает украшения и прочее. К слову, Франческа же представилась менее интересным и не раскрывшимся персонажем. Может дело в некоторой предсказуемости её поведения, свойственной закону жанра мелодрамы.</w:t>
      </w:r>
    </w:p>
    <w:p w:rsidR="00B369E5" w:rsidRDefault="00B369E5" w:rsidP="00B369E5">
      <w:r>
        <w:t xml:space="preserve">Одна из ведущих тем, тревога перед новым и неизвестным я вижу во внутренних установках типа: «я не знаю, будет ли мне лучше по-новому или всё оставить как есть», «лучшее – враг хорошего». Всё это отражается в мыслях и терзаниях главной героини в конце картины. Эта тревога сыграла первую роль в принятии решения </w:t>
      </w:r>
      <w:proofErr w:type="spellStart"/>
      <w:r>
        <w:t>Франчески</w:t>
      </w:r>
      <w:proofErr w:type="spellEnd"/>
      <w:r>
        <w:t xml:space="preserve"> по отношению к предложению Роберта уехать с ним.</w:t>
      </w:r>
    </w:p>
    <w:p w:rsidR="00B369E5" w:rsidRDefault="00B369E5" w:rsidP="00B369E5">
      <w:r>
        <w:t xml:space="preserve">Итак, пиковый момент художественного фильма – момент принятия решения </w:t>
      </w:r>
      <w:proofErr w:type="spellStart"/>
      <w:r>
        <w:t>Франчески</w:t>
      </w:r>
      <w:proofErr w:type="spellEnd"/>
      <w:r>
        <w:t xml:space="preserve"> в выборе Роберта или мужа и детей. И прежняя жизнь главной героини берет верх. Аргументирован выбор с позиций </w:t>
      </w:r>
      <w:r>
        <w:lastRenderedPageBreak/>
        <w:t>общепринятых норм и традиций семейных ценностей, таких как дети, верность, стабильность, также чувствами вины и вышеописанной тревоги.</w:t>
      </w:r>
    </w:p>
    <w:p w:rsidR="00B369E5" w:rsidRDefault="00B369E5" w:rsidP="00B369E5">
      <w:r>
        <w:t>Поднимая тему супружеской измены, могу предположить, что Франческа бессознательна уже была готова к этому: она охотно села к незнакомцу в автомобиль и была инициатором продолжения встречи. А Роберт несколько раз сам поднимал разговор о правильности их действий и компрометации главной героини в небольшом городке, где «словно мухи, тут и там бродят слухи по домам».</w:t>
      </w:r>
    </w:p>
    <w:p w:rsidR="00A84171" w:rsidRDefault="00B369E5" w:rsidP="00B369E5">
      <w:r>
        <w:t>Подытоживая и абстрагируясь от контекста картины, могу сказать о том, что наиболее затрагивающей темой к рассуждению в фильме для меня остается проблема выбора. Это тему я давно вижу подобным образом: выбор ограничивает нас, но не делать его не продуктивно. Выбирая один из вариантов, или если хотите, тропинок на жизненном пути, не всегда предстает возможность вернуться обратно к развилке. Когда есть выбор – есть свобода, но не делать выбор, скорее всего, значит стоять на месте.</w:t>
      </w:r>
      <w:r>
        <w:t xml:space="preserve"> Как было сказано в самом фильме: «</w:t>
      </w:r>
      <w:r w:rsidRPr="00B369E5">
        <w:t xml:space="preserve">Все меняется. Так всегда бывает. </w:t>
      </w:r>
      <w:r>
        <w:t>Это о</w:t>
      </w:r>
      <w:r w:rsidRPr="00B369E5">
        <w:t>дин из законов природы. Большинство людей боится перемен, но ведь, если подумать, это то, в чем можно быть уверенным, хоть какое-то утешение</w:t>
      </w:r>
      <w:r>
        <w:t xml:space="preserve">». </w:t>
      </w:r>
      <w:bookmarkStart w:id="0" w:name="_GoBack"/>
      <w:bookmarkEnd w:id="0"/>
    </w:p>
    <w:sectPr w:rsidR="00A8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E5"/>
    <w:rsid w:val="00A84171"/>
    <w:rsid w:val="00B3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713</dc:creator>
  <cp:lastModifiedBy>713</cp:lastModifiedBy>
  <cp:revision>2</cp:revision>
  <dcterms:created xsi:type="dcterms:W3CDTF">2023-01-25T19:10:00Z</dcterms:created>
  <dcterms:modified xsi:type="dcterms:W3CDTF">2023-01-25T19:18:00Z</dcterms:modified>
</cp:coreProperties>
</file>