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3A" w:rsidRPr="00E9783A" w:rsidRDefault="00E9783A" w:rsidP="00E978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3A">
        <w:rPr>
          <w:rFonts w:ascii="Times New Roman" w:hAnsi="Times New Roman" w:cs="Times New Roman"/>
          <w:b/>
          <w:bCs/>
          <w:sz w:val="28"/>
          <w:szCs w:val="28"/>
        </w:rPr>
        <w:t>«Товар – это то, что продают, бренд – это то, что покупают»</w:t>
      </w:r>
    </w:p>
    <w:p w:rsidR="00E9783A" w:rsidRPr="00E9783A" w:rsidRDefault="00E9783A" w:rsidP="00E978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3A">
        <w:rPr>
          <w:rFonts w:ascii="Times New Roman" w:hAnsi="Times New Roman" w:cs="Times New Roman"/>
          <w:b/>
          <w:bCs/>
          <w:sz w:val="28"/>
          <w:szCs w:val="28"/>
        </w:rPr>
        <w:t>Стефан Кинг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Товаром называют все, что может быть предложено на рынке для привлечения внимания, ознакомления, потребления и что может удовлетворить нужды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A">
        <w:rPr>
          <w:rFonts w:ascii="Times New Roman" w:hAnsi="Times New Roman" w:cs="Times New Roman"/>
          <w:sz w:val="28"/>
          <w:szCs w:val="28"/>
        </w:rPr>
        <w:t>Основным фактором, гарантирующим успех товара, является то, что выходящий на рынок продукт, должен не только выглядеть новым, но не быть похожим на другие товары.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У каждого товара есть свое лицо, которое может обеспечить владельцу или полный провал, или же, наоборот, большой успех. Формируемый образ товара в сознании покупателей делает его более привлекательным среди других товаров, что дает возможность повышать на него цену.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A">
        <w:rPr>
          <w:rFonts w:ascii="Times New Roman" w:hAnsi="Times New Roman" w:cs="Times New Roman"/>
          <w:sz w:val="28"/>
          <w:szCs w:val="28"/>
        </w:rPr>
        <w:t>Образ может быть создан из атрибутов как ощутимых, так и не ощутимых, видимых и не видимых. Переплетение таких атрибутов вокруг ключевого продукта превращает его в бренд.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 xml:space="preserve">Бренд является набором характеристик, ожиданий, ассоциаций, воспринимаемых пользователем и приписываемых им товару, а также обещания каких-либо преимуществ, данных автором бренда потребителям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783A">
        <w:rPr>
          <w:rFonts w:ascii="Times New Roman" w:hAnsi="Times New Roman" w:cs="Times New Roman"/>
          <w:sz w:val="28"/>
          <w:szCs w:val="28"/>
        </w:rPr>
        <w:t xml:space="preserve"> то есть тот смысл, который сами создатели вкладывают в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A">
        <w:rPr>
          <w:rFonts w:ascii="Times New Roman" w:hAnsi="Times New Roman" w:cs="Times New Roman"/>
          <w:sz w:val="28"/>
          <w:szCs w:val="28"/>
        </w:rPr>
        <w:t>Бренд не может быть повторным. Он должен быть уникальным, иначе бренд может превратиться в банальные торговые марки.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Сегодня невозможно представить мир без брендов. Существует множество брендов, занимающих разные позиции на рынке. Бренд представляет собой логотип, комплекс ассоциаций, эмоций о продукте либо услуге в сознании потребителя. Он символизирует какие-либо определённые качества продукта или характеристики самого производителя продукта. Для этого бренд должны узнавать и как правило, права на его использование юридически защищены.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Бренд важен для владельца, как ценный актив компании, и для потребителя, как фактор, позволяющий идентифицировать какой-либо товар или услугу.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A">
        <w:rPr>
          <w:rFonts w:ascii="Times New Roman" w:hAnsi="Times New Roman" w:cs="Times New Roman"/>
          <w:sz w:val="28"/>
          <w:szCs w:val="28"/>
        </w:rPr>
        <w:t xml:space="preserve">Бренд представлен набором материальных и нематериальных </w:t>
      </w:r>
      <w:r w:rsidRPr="00E9783A">
        <w:rPr>
          <w:rFonts w:ascii="Times New Roman" w:hAnsi="Times New Roman" w:cs="Times New Roman"/>
          <w:sz w:val="28"/>
          <w:szCs w:val="28"/>
        </w:rPr>
        <w:lastRenderedPageBreak/>
        <w:t>выгод, который несет в себе потребление товара, или услугой, с конкретными символами, такими как марки и знаки.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В современном мире прослеживается тенденция перехода всех выгод в неосязаемую сферу, ведь на заполненных рынках любой конкурент может заимствовать технологию, скопировать внешний вид продукта или суть услуги. Нельзя повторить только виртуальные, иллюзорные выгоды и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A">
        <w:rPr>
          <w:rFonts w:ascii="Times New Roman" w:hAnsi="Times New Roman" w:cs="Times New Roman"/>
          <w:sz w:val="28"/>
          <w:szCs w:val="28"/>
        </w:rPr>
        <w:t>Позиционирование бренда базируется на трех следующих элементах: целевой аудитории, выгоды бренда, отличия от конкурентов.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Таким образом, можно сказать, что автор данного высказывания прав. Товаром может быть любая вещь, которая свободно участвует в обмене и удовлетворяющая человеческие потребности. Товар предоставляется на рынке для привлечения внимания, приобретения и потребления. Его продают.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Бренды — это объекты купли-продажи. Ценность бренда формируется за счет сочетания уникальных свойств товара и определяется как соотношение выгод и благ от приобретения бренда и всех затрат, которые должны быть понесены в связи с владением и эксплуатацией продукта.</w:t>
      </w:r>
    </w:p>
    <w:p w:rsidR="00E9783A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Сущностью бренда является идея, а также рамки и границы, которые позволяют ему развиваться.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A">
        <w:rPr>
          <w:rFonts w:ascii="Times New Roman" w:hAnsi="Times New Roman" w:cs="Times New Roman"/>
          <w:sz w:val="28"/>
          <w:szCs w:val="28"/>
        </w:rPr>
        <w:t>Бренд помогает распознавать товар при его упоминании, выделять определенный вид товара из общей массы, создавать в сознании потребителей уникальный образ, сформировывать группу постоянных покупателей.</w:t>
      </w:r>
    </w:p>
    <w:p w:rsidR="006146CB" w:rsidRPr="00E9783A" w:rsidRDefault="00E9783A" w:rsidP="00E9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3A">
        <w:rPr>
          <w:rFonts w:ascii="Times New Roman" w:hAnsi="Times New Roman" w:cs="Times New Roman"/>
          <w:sz w:val="28"/>
          <w:szCs w:val="28"/>
        </w:rPr>
        <w:t>Современные бренды являются важными составляющими деятельности компаний. Они символизируют доверие, стабильность, определенный набор ожиданий для потребителей</w:t>
      </w:r>
      <w:r>
        <w:rPr>
          <w:rFonts w:ascii="Times New Roman" w:hAnsi="Times New Roman" w:cs="Times New Roman"/>
          <w:sz w:val="28"/>
          <w:szCs w:val="28"/>
        </w:rPr>
        <w:t>, именно поэтому они – более ценный и «долгоиграющий» продукт, чем товары</w:t>
      </w:r>
      <w:bookmarkStart w:id="0" w:name="_GoBack"/>
      <w:bookmarkEnd w:id="0"/>
      <w:r w:rsidRPr="00E978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146CB" w:rsidRPr="00E9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3A"/>
    <w:rsid w:val="006146CB"/>
    <w:rsid w:val="00E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4B2"/>
  <w15:chartTrackingRefBased/>
  <w15:docId w15:val="{E15D46F7-1A90-4677-A980-7AA9991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2023-03-21T18:31:00Z</dcterms:created>
  <dcterms:modified xsi:type="dcterms:W3CDTF">2023-03-21T18:33:00Z</dcterms:modified>
</cp:coreProperties>
</file>