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59" w:rsidRPr="00CB6F59" w:rsidRDefault="00CB6F59" w:rsidP="00CB6F59">
      <w:pPr>
        <w:spacing w:after="0" w:line="360" w:lineRule="auto"/>
        <w:ind w:firstLine="709"/>
        <w:jc w:val="center"/>
        <w:rPr>
          <w:rFonts w:ascii="Times New Roman" w:hAnsi="Times New Roman" w:cs="Times New Roman"/>
          <w:b/>
          <w:bCs/>
          <w:sz w:val="28"/>
          <w:szCs w:val="28"/>
        </w:rPr>
      </w:pPr>
      <w:r w:rsidRPr="00CB6F59">
        <w:rPr>
          <w:rFonts w:ascii="Times New Roman" w:hAnsi="Times New Roman" w:cs="Times New Roman"/>
          <w:b/>
          <w:bCs/>
          <w:sz w:val="28"/>
          <w:szCs w:val="28"/>
        </w:rPr>
        <w:t>В чём проявляется любовь к Отечеству?</w:t>
      </w:r>
    </w:p>
    <w:p w:rsidR="00CB6F59" w:rsidRPr="00CB6F59" w:rsidRDefault="00CB6F59" w:rsidP="00CB6F59">
      <w:pPr>
        <w:spacing w:after="0" w:line="360" w:lineRule="auto"/>
        <w:ind w:firstLine="709"/>
        <w:jc w:val="both"/>
        <w:rPr>
          <w:rFonts w:ascii="Times New Roman" w:hAnsi="Times New Roman" w:cs="Times New Roman"/>
          <w:sz w:val="28"/>
          <w:szCs w:val="28"/>
        </w:rPr>
      </w:pPr>
      <w:r w:rsidRPr="00CB6F59">
        <w:rPr>
          <w:rFonts w:ascii="Times New Roman" w:hAnsi="Times New Roman" w:cs="Times New Roman"/>
          <w:sz w:val="28"/>
          <w:szCs w:val="28"/>
        </w:rPr>
        <w:t>Любовь к Отечеству проявляется в делах и поступках человека. В мирное время истинный патриот трудится на благо своей страны и народа, стремится к тому, чтобы Отчизна процветала. Он не покинет родную землю в трудную минуту, готов защищать свободу и независимость Родины. Можно сколько угодно произносить патриотических речей, но истинные герои скромны, молчат и доказывают свою верность и преданность стране и народу своими делами.</w:t>
      </w:r>
    </w:p>
    <w:p w:rsidR="00CB6F59" w:rsidRPr="00CB6F59" w:rsidRDefault="00CB6F59" w:rsidP="00CB6F59">
      <w:pPr>
        <w:spacing w:after="0" w:line="360" w:lineRule="auto"/>
        <w:ind w:firstLine="709"/>
        <w:jc w:val="both"/>
        <w:rPr>
          <w:rFonts w:ascii="Times New Roman" w:hAnsi="Times New Roman" w:cs="Times New Roman"/>
          <w:sz w:val="28"/>
          <w:szCs w:val="28"/>
        </w:rPr>
      </w:pPr>
      <w:r w:rsidRPr="00CB6F59">
        <w:rPr>
          <w:rFonts w:ascii="Times New Roman" w:hAnsi="Times New Roman" w:cs="Times New Roman"/>
          <w:sz w:val="28"/>
          <w:szCs w:val="28"/>
        </w:rPr>
        <w:t>Тема подлинного патриотизма является одной из центральных в романе-эпопее Л. Н. Толстого «Война и мир». Ключевое событие этого произведения – Бородинское сражение. Все сюжетные линии стягиваются именно к этому событию, раскрывающему патриотизм каждого. Автор показывает, что настоящий патриотизм ощущается не на словах, а в поступках. Настоящий патриот не говорит громких и красивых фраз о любви к Родине. «Скрытая теплота патриотизма» молчаливо присутствует в его душе и проявляется в минуту опасности для родной страны. Ложный патриот возвышенно и патетически провозглашает свои чувства к Отчизне, но истинная суть души обнажаются через поступки. Примером подлинного патриота можно назвать Андрея Болконского. Накануне Бородинской битвы он убеждён, что русские одержат победу над французами, потому что успех сражения зависит не от позиции и вооружения, а от того чувства, которое есть в каждом солдате. Во время боя полк князя Андрея стоит в резерве. Не сходя с места и не выпустив ни одного заряда, полк потерял треть людей. Не было необходимости возбуждать мужество солдат, слова о патриотизме не были нужны. Люди просто честно исполняли свой долг.</w:t>
      </w:r>
    </w:p>
    <w:p w:rsidR="00CB6F59" w:rsidRPr="00CB6F59" w:rsidRDefault="00CB6F59" w:rsidP="00CB6F59">
      <w:pPr>
        <w:spacing w:after="0" w:line="360" w:lineRule="auto"/>
        <w:ind w:firstLine="709"/>
        <w:jc w:val="both"/>
        <w:rPr>
          <w:rFonts w:ascii="Times New Roman" w:hAnsi="Times New Roman" w:cs="Times New Roman"/>
          <w:sz w:val="28"/>
          <w:szCs w:val="28"/>
        </w:rPr>
      </w:pPr>
      <w:r w:rsidRPr="00CB6F59">
        <w:rPr>
          <w:rFonts w:ascii="Times New Roman" w:hAnsi="Times New Roman" w:cs="Times New Roman"/>
          <w:sz w:val="28"/>
          <w:szCs w:val="28"/>
        </w:rPr>
        <w:t>Таким образом, Толстой показывает, что настоящий патриот не говорит громких и красивых фраз о любви к Родине. «Скрытая теплота патриотизма» молчаливо присутствует в его душе и проявляется в минуту опасности для родной страны. Ложный патриот возвышенно и патетически провозглашает свои чувства к Отчизне, но истинная суть души обнажаются через поступки.</w:t>
      </w:r>
    </w:p>
    <w:p w:rsidR="00CB6F59" w:rsidRPr="00CB6F59" w:rsidRDefault="00CB6F59" w:rsidP="00CB6F59">
      <w:pPr>
        <w:spacing w:after="0" w:line="360" w:lineRule="auto"/>
        <w:ind w:firstLine="709"/>
        <w:jc w:val="both"/>
        <w:rPr>
          <w:rFonts w:ascii="Times New Roman" w:hAnsi="Times New Roman" w:cs="Times New Roman"/>
          <w:sz w:val="28"/>
          <w:szCs w:val="28"/>
        </w:rPr>
      </w:pPr>
      <w:r w:rsidRPr="00CB6F59">
        <w:rPr>
          <w:rFonts w:ascii="Times New Roman" w:hAnsi="Times New Roman" w:cs="Times New Roman"/>
          <w:sz w:val="28"/>
          <w:szCs w:val="28"/>
        </w:rPr>
        <w:lastRenderedPageBreak/>
        <w:t>Приведу ещё один пример патриотизма. В «Повести о настоящем человеке» Бориса Полевого рассказывается о Герое Советского Союза Алексее Петровиче Маресьеве (в повести он носит фамилию Мересьев). В годы Великой Отечественной войны в воздушном бою был сбит самолёт лётчика. Мересьев с израненными ногами оказался в снежной пустыне на оккупированной территории. Восемнадцать суток герой полз к своим. Его спасли партизаны и отправили на Большую землю. В военном госпитале лётчику ампутировали ноги вследствие начавшейся гангрены. Но он не мыслил своей жизни без полётов, он стремился вернуться в боевой строй и путём неимоверных усилий и тренировок добился своего: его допустили к полётам на истребителе. Этот пример доказывает, что настоящий патриот готов преодолеть любые трудности и испытания, чтобы служить родной стране и своему народу.</w:t>
      </w:r>
    </w:p>
    <w:p w:rsidR="006146CB" w:rsidRPr="00CB6F59" w:rsidRDefault="00CB6F59" w:rsidP="00CB6F59">
      <w:pPr>
        <w:spacing w:after="0" w:line="360" w:lineRule="auto"/>
        <w:ind w:firstLine="709"/>
        <w:jc w:val="both"/>
        <w:rPr>
          <w:rFonts w:ascii="Times New Roman" w:hAnsi="Times New Roman" w:cs="Times New Roman"/>
          <w:sz w:val="28"/>
          <w:szCs w:val="28"/>
        </w:rPr>
      </w:pPr>
      <w:bookmarkStart w:id="0" w:name="_GoBack"/>
      <w:bookmarkEnd w:id="0"/>
      <w:r w:rsidRPr="00CB6F59">
        <w:rPr>
          <w:rFonts w:ascii="Times New Roman" w:hAnsi="Times New Roman" w:cs="Times New Roman"/>
          <w:sz w:val="28"/>
          <w:szCs w:val="28"/>
        </w:rPr>
        <w:t>На основании приведённых доказательств приходим к выводу, что любовь к Отечеству проявляется в стремлении человека быть всегда со своим народом, не покидать родную землю, хранить ей верность и преданность, самоотверженно трудиться, чтобы страна процветала. А если враг нападёт на наше государство, нужно быть готовым отстаивать свободу и независимость родной страны.</w:t>
      </w:r>
    </w:p>
    <w:sectPr w:rsidR="006146CB" w:rsidRPr="00CB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59"/>
    <w:rsid w:val="006146CB"/>
    <w:rsid w:val="00CB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F20A"/>
  <w15:chartTrackingRefBased/>
  <w15:docId w15:val="{E3722AE4-EBB1-4999-B51B-7F9A1D1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dc:creator>
  <cp:keywords/>
  <dc:description/>
  <cp:lastModifiedBy>713</cp:lastModifiedBy>
  <cp:revision>2</cp:revision>
  <dcterms:created xsi:type="dcterms:W3CDTF">2023-03-21T14:36:00Z</dcterms:created>
  <dcterms:modified xsi:type="dcterms:W3CDTF">2023-03-21T14:37:00Z</dcterms:modified>
</cp:coreProperties>
</file>