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Is it a good idea for teenagers to have a part-time jobs while they are still in school</w:t>
      </w:r>
      <w:bookmarkEnd w:id="0"/>
      <w:r>
        <w:rPr>
          <w:rFonts w:ascii="Arial" w:hAnsi="Arial" w:cs="Arial"/>
          <w:color w:val="000000"/>
          <w:sz w:val="21"/>
          <w:szCs w:val="21"/>
        </w:rPr>
        <w:t>? (230)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1.The question of a student's part-time job in his spare time </w:t>
      </w:r>
      <w:r>
        <w:rPr>
          <w:rFonts w:ascii="Arial" w:hAnsi="Arial" w:cs="Arial"/>
          <w:i/>
          <w:iCs/>
          <w:color w:val="000000"/>
          <w:sz w:val="21"/>
          <w:szCs w:val="21"/>
        </w:rPr>
        <w:t>is highly debated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lot of people think that there are more advantages than disadvantages while others claim it is challenging for young people.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In this essay, I will try to look upon this issue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As far as I concerned, having a part-time job is one of </w:t>
      </w:r>
      <w:r>
        <w:rPr>
          <w:rFonts w:ascii="Arial" w:hAnsi="Arial" w:cs="Arial"/>
          <w:color w:val="000000"/>
          <w:sz w:val="21"/>
          <w:szCs w:val="21"/>
          <w:u w:val="single"/>
        </w:rPr>
        <w:t>the best ways to spend time valuable</w:t>
      </w:r>
      <w:r>
        <w:rPr>
          <w:rFonts w:ascii="Arial" w:hAnsi="Arial" w:cs="Arial"/>
          <w:color w:val="000000"/>
          <w:sz w:val="21"/>
          <w:szCs w:val="21"/>
        </w:rPr>
        <w:t>. Firstly, part-time jobs offer teenagers opportunities to earn money, get new experience and some essential skills that will benefit them while choosing a future career. Secondly, a person is responsible enough and correctly manage his time.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Nevertheless, not all people are ready to share my point of view. They claim that it is no good for teenagers.</w:t>
      </w:r>
      <w:r>
        <w:rPr>
          <w:rFonts w:ascii="Arial" w:hAnsi="Arial" w:cs="Arial"/>
          <w:color w:val="000000"/>
          <w:sz w:val="21"/>
          <w:szCs w:val="21"/>
          <w:u w:val="single"/>
        </w:rPr>
        <w:t> First of </w:t>
      </w:r>
      <w:r>
        <w:rPr>
          <w:rFonts w:ascii="Arial" w:hAnsi="Arial" w:cs="Arial"/>
          <w:color w:val="000000"/>
          <w:sz w:val="21"/>
          <w:szCs w:val="21"/>
        </w:rPr>
        <w:t>all, it will be hard finding </w:t>
      </w:r>
      <w:r>
        <w:rPr>
          <w:rFonts w:ascii="Arial" w:hAnsi="Arial" w:cs="Arial"/>
          <w:color w:val="000000"/>
          <w:sz w:val="21"/>
          <w:szCs w:val="21"/>
          <w:u w:val="single"/>
        </w:rPr>
        <w:t>decent work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достойная работа)</w:t>
      </w:r>
      <w:r>
        <w:rPr>
          <w:rFonts w:ascii="Arial" w:hAnsi="Arial" w:cs="Arial"/>
          <w:color w:val="000000"/>
          <w:sz w:val="21"/>
          <w:szCs w:val="21"/>
        </w:rPr>
        <w:t> for teenagers because employers often think that young people could not even follow the instructions and be on time. </w:t>
      </w:r>
      <w:r>
        <w:rPr>
          <w:rFonts w:ascii="Arial" w:hAnsi="Arial" w:cs="Arial"/>
          <w:color w:val="000000"/>
          <w:sz w:val="21"/>
          <w:szCs w:val="21"/>
          <w:u w:val="single"/>
        </w:rPr>
        <w:t>Moreover,</w:t>
      </w:r>
      <w:r>
        <w:rPr>
          <w:rFonts w:ascii="Arial" w:hAnsi="Arial" w:cs="Arial"/>
          <w:color w:val="000000"/>
          <w:sz w:val="21"/>
          <w:szCs w:val="21"/>
        </w:rPr>
        <w:t> parents can give their children pocket money.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I am afraid I cannot fully agree with all these people. It is obvious that teenagers should start their career from easy jobs like babysitting, newspaper carriers or consultant in a local shop. Besides, their savings (сбережения) can help parents.</w:t>
      </w:r>
    </w:p>
    <w:p w:rsidR="00615522" w:rsidRDefault="00615522" w:rsidP="0061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Taking all these into account I support the opinion that getting a part-time job for young adults is usually a great and productive experience as it makes teenagers more confident and responsible. They can gain independence, manage while still at school.</w:t>
      </w:r>
    </w:p>
    <w:p w:rsidR="000E258D" w:rsidRDefault="000E258D"/>
    <w:sectPr w:rsidR="000E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2"/>
    <w:rsid w:val="000E258D"/>
    <w:rsid w:val="005A1422"/>
    <w:rsid w:val="006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2023-07-19T07:07:00Z</dcterms:created>
  <dcterms:modified xsi:type="dcterms:W3CDTF">2023-07-19T07:07:00Z</dcterms:modified>
</cp:coreProperties>
</file>